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446F" w14:textId="5AA1039C" w:rsidR="00776D5D" w:rsidRDefault="001A5EAE" w:rsidP="003B5205">
      <w:pPr>
        <w:rPr>
          <w:rFonts w:ascii="Verdana" w:hAnsi="Verdana"/>
          <w:b/>
          <w:caps/>
          <w:color w:val="FFFFFF"/>
          <w:sz w:val="16"/>
          <w:szCs w:val="16"/>
        </w:rPr>
      </w:pPr>
      <w:r>
        <w:rPr>
          <w:noProof/>
        </w:rPr>
        <mc:AlternateContent>
          <mc:Choice Requires="wps">
            <w:drawing>
              <wp:anchor distT="0" distB="0" distL="114300" distR="114300" simplePos="0" relativeHeight="251656192" behindDoc="0" locked="0" layoutInCell="1" allowOverlap="1" wp14:anchorId="2378608C" wp14:editId="1D62566F">
                <wp:simplePos x="0" y="0"/>
                <wp:positionH relativeFrom="margin">
                  <wp:posOffset>714375</wp:posOffset>
                </wp:positionH>
                <wp:positionV relativeFrom="page">
                  <wp:posOffset>408940</wp:posOffset>
                </wp:positionV>
                <wp:extent cx="4518660" cy="8286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518660" cy="828675"/>
                        </a:xfrm>
                        <a:prstGeom prst="rect">
                          <a:avLst/>
                        </a:prstGeom>
                        <a:noFill/>
                        <a:ln>
                          <a:noFill/>
                        </a:ln>
                        <a:effectLst/>
                      </wps:spPr>
                      <wps:txbx>
                        <w:txbxContent>
                          <w:p w14:paraId="77FBF552" w14:textId="77777777" w:rsidR="00776D5D" w:rsidRPr="00776D5D" w:rsidRDefault="00776D5D" w:rsidP="00776D5D">
                            <w:pPr>
                              <w:jc w:val="cente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P.S. 181Q </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 Brook</w:t>
                            </w:r>
                            <w:r w:rsidR="001A5EAE">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School</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8608C" id="_x0000_t202" coordsize="21600,21600" o:spt="202" path="m,l,21600r21600,l21600,xe">
                <v:stroke joinstyle="miter"/>
                <v:path gradientshapeok="t" o:connecttype="rect"/>
              </v:shapetype>
              <v:shape id="Text Box 2" o:spid="_x0000_s1026" type="#_x0000_t202" style="position:absolute;margin-left:56.25pt;margin-top:32.2pt;width:355.8pt;height:65.25pt;z-index:251656192;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" filled="f" stroked="f">
                <v:textbox>
                  <w:txbxContent>
                    <w:p w14:paraId="77FBF552" w14:textId="77777777" w:rsidR="00776D5D" w:rsidRPr="00776D5D" w:rsidRDefault="00776D5D" w:rsidP="00776D5D">
                      <w:pPr>
                        <w:jc w:val="cente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P.S. 181Q </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 Brook</w:t>
                      </w:r>
                      <w:r w:rsidR="001A5EAE">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School</w:t>
                      </w:r>
                    </w:p>
                  </w:txbxContent>
                </v:textbox>
                <w10:wrap type="square" anchorx="margin" anchory="page"/>
              </v:shape>
            </w:pict>
          </mc:Fallback>
        </mc:AlternateContent>
      </w:r>
    </w:p>
    <w:p w14:paraId="2833557B" w14:textId="04D50CBB" w:rsidR="00776D5D" w:rsidRDefault="00776D5D" w:rsidP="003B5205">
      <w:pPr>
        <w:rPr>
          <w:rFonts w:ascii="Verdana" w:hAnsi="Verdana"/>
          <w:b/>
          <w:caps/>
          <w:color w:val="FFFFFF"/>
          <w:sz w:val="16"/>
          <w:szCs w:val="16"/>
        </w:rPr>
      </w:pPr>
    </w:p>
    <w:p w14:paraId="54630C99" w14:textId="2B25D6B2" w:rsidR="00776D5D" w:rsidRDefault="00776D5D" w:rsidP="003B5205">
      <w:pPr>
        <w:rPr>
          <w:rFonts w:ascii="Verdana" w:hAnsi="Verdana"/>
          <w:b/>
          <w:caps/>
          <w:color w:val="FFFFFF"/>
          <w:sz w:val="16"/>
          <w:szCs w:val="16"/>
        </w:rPr>
      </w:pPr>
    </w:p>
    <w:p w14:paraId="76E73D45" w14:textId="2A57E03C" w:rsidR="00776D5D" w:rsidRDefault="00776D5D" w:rsidP="003B5205">
      <w:pPr>
        <w:rPr>
          <w:rFonts w:ascii="Verdana" w:hAnsi="Verdana"/>
          <w:b/>
          <w:caps/>
          <w:color w:val="FFFFFF"/>
          <w:sz w:val="16"/>
          <w:szCs w:val="16"/>
        </w:rPr>
      </w:pPr>
    </w:p>
    <w:p w14:paraId="20266B4B" w14:textId="08422E0C" w:rsidR="003B5205" w:rsidRDefault="00175C20" w:rsidP="003B5205">
      <w:pPr>
        <w:rPr>
          <w:rFonts w:ascii="Times New Roman" w:hAnsi="Times New Roman" w:cs="Times New Roman"/>
          <w:sz w:val="24"/>
        </w:rPr>
      </w:pPr>
      <w:r>
        <w:rPr>
          <w:noProof/>
        </w:rPr>
        <w:drawing>
          <wp:anchor distT="0" distB="0" distL="114300" distR="114300" simplePos="0" relativeHeight="251661312" behindDoc="0" locked="0" layoutInCell="1" allowOverlap="1" wp14:anchorId="0AA7C446" wp14:editId="134E13DE">
            <wp:simplePos x="0" y="0"/>
            <wp:positionH relativeFrom="column">
              <wp:posOffset>4931410</wp:posOffset>
            </wp:positionH>
            <wp:positionV relativeFrom="paragraph">
              <wp:posOffset>30480</wp:posOffset>
            </wp:positionV>
            <wp:extent cx="1122680" cy="1122680"/>
            <wp:effectExtent l="19050" t="19050" r="39370" b="0"/>
            <wp:wrapNone/>
            <wp:docPr id="4" name="Picture 4" descr="Image result for graduation 202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2020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24362">
                      <a:off x="0" y="0"/>
                      <a:ext cx="112268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05" w:rsidRPr="00BC10FA">
        <w:rPr>
          <w:rFonts w:ascii="Verdana" w:hAnsi="Verdana"/>
          <w:b/>
          <w:caps/>
          <w:color w:val="FFFFFF"/>
          <w:sz w:val="16"/>
          <w:szCs w:val="16"/>
        </w:rPr>
        <w:t>of Many, One People</w:t>
      </w:r>
      <w:r w:rsidR="003B5205">
        <w:rPr>
          <w:rFonts w:ascii="Verdana" w:hAnsi="Verdana"/>
          <w:b/>
          <w:caps/>
          <w:color w:val="FFFFFF"/>
          <w:sz w:val="16"/>
          <w:szCs w:val="16"/>
        </w:rPr>
        <w:t xml:space="preserve">                                Fax: 71</w:t>
      </w:r>
    </w:p>
    <w:p w14:paraId="7CEECD05" w14:textId="77777777" w:rsidR="001A5EAE" w:rsidRDefault="001A5EAE">
      <w:pPr>
        <w:rPr>
          <w:rFonts w:ascii="Times New Roman" w:hAnsi="Times New Roman" w:cs="Times New Roman"/>
        </w:rPr>
      </w:pPr>
    </w:p>
    <w:p w14:paraId="703C4288" w14:textId="77777777" w:rsidR="001A5EAE" w:rsidRPr="001A5EAE" w:rsidRDefault="001A5EAE">
      <w:pPr>
        <w:rPr>
          <w:rFonts w:ascii="Times New Roman" w:hAnsi="Times New Roman" w:cs="Times New Roman"/>
        </w:rPr>
      </w:pPr>
    </w:p>
    <w:p w14:paraId="52D15637" w14:textId="7BA262D2" w:rsidR="001A5EAE" w:rsidRDefault="00366FAC">
      <w:pPr>
        <w:rPr>
          <w:rFonts w:ascii="Times New Roman" w:hAnsi="Times New Roman" w:cs="Times New Roman"/>
          <w:sz w:val="28"/>
        </w:rPr>
      </w:pPr>
      <w:r>
        <w:rPr>
          <w:rFonts w:ascii="Times New Roman" w:hAnsi="Times New Roman" w:cs="Times New Roman"/>
          <w:sz w:val="28"/>
        </w:rPr>
        <w:t>October 8,</w:t>
      </w:r>
      <w:r w:rsidR="00161DF9">
        <w:rPr>
          <w:rFonts w:ascii="Times New Roman" w:hAnsi="Times New Roman" w:cs="Times New Roman"/>
          <w:sz w:val="28"/>
        </w:rPr>
        <w:t xml:space="preserve"> 201</w:t>
      </w:r>
      <w:r w:rsidR="00517915">
        <w:rPr>
          <w:rFonts w:ascii="Times New Roman" w:hAnsi="Times New Roman" w:cs="Times New Roman"/>
          <w:sz w:val="28"/>
        </w:rPr>
        <w:t>9</w:t>
      </w:r>
    </w:p>
    <w:p w14:paraId="43E54ABB" w14:textId="77777777" w:rsidR="00517915" w:rsidRPr="001A5EAE" w:rsidRDefault="00517915">
      <w:pPr>
        <w:rPr>
          <w:rFonts w:ascii="Times New Roman" w:hAnsi="Times New Roman" w:cs="Times New Roman"/>
          <w:sz w:val="6"/>
        </w:rPr>
      </w:pPr>
    </w:p>
    <w:p w14:paraId="4E70BE1A" w14:textId="77777777" w:rsidR="003B5205" w:rsidRPr="00731909" w:rsidRDefault="003B5205">
      <w:pPr>
        <w:rPr>
          <w:rFonts w:ascii="Times New Roman" w:hAnsi="Times New Roman" w:cs="Times New Roman"/>
          <w:sz w:val="28"/>
        </w:rPr>
      </w:pPr>
      <w:r w:rsidRPr="00731909">
        <w:rPr>
          <w:rFonts w:ascii="Times New Roman" w:hAnsi="Times New Roman" w:cs="Times New Roman"/>
          <w:sz w:val="28"/>
        </w:rPr>
        <w:t>Dear Parents/Guardians:</w:t>
      </w:r>
    </w:p>
    <w:p w14:paraId="5639C0F0" w14:textId="33BCF0DF" w:rsidR="003B5205" w:rsidRPr="00731909" w:rsidRDefault="003B5205">
      <w:pPr>
        <w:rPr>
          <w:rFonts w:ascii="Times New Roman" w:hAnsi="Times New Roman" w:cs="Times New Roman"/>
          <w:sz w:val="28"/>
        </w:rPr>
      </w:pPr>
      <w:r w:rsidRPr="00731909">
        <w:rPr>
          <w:rFonts w:ascii="Times New Roman" w:hAnsi="Times New Roman" w:cs="Times New Roman"/>
          <w:sz w:val="28"/>
        </w:rPr>
        <w:t xml:space="preserve">We are beginning to plan the end of year activities for our fifth grade students.  We are planning an exciting trip and fun events for our hard working </w:t>
      </w:r>
      <w:r w:rsidR="00366FAC">
        <w:rPr>
          <w:rFonts w:ascii="Times New Roman" w:hAnsi="Times New Roman" w:cs="Times New Roman"/>
          <w:sz w:val="28"/>
        </w:rPr>
        <w:t>fifth graders</w:t>
      </w:r>
      <w:r w:rsidRPr="00731909">
        <w:rPr>
          <w:rFonts w:ascii="Times New Roman" w:hAnsi="Times New Roman" w:cs="Times New Roman"/>
          <w:sz w:val="28"/>
        </w:rPr>
        <w:t xml:space="preserve">.  We look forward to your support and cooperation to ensure that the class of </w:t>
      </w:r>
      <w:r w:rsidR="00517915">
        <w:rPr>
          <w:rFonts w:ascii="Times New Roman" w:hAnsi="Times New Roman" w:cs="Times New Roman"/>
          <w:sz w:val="28"/>
        </w:rPr>
        <w:t>201</w:t>
      </w:r>
      <w:r w:rsidR="00366FAC">
        <w:rPr>
          <w:rFonts w:ascii="Times New Roman" w:hAnsi="Times New Roman" w:cs="Times New Roman"/>
          <w:sz w:val="28"/>
        </w:rPr>
        <w:t>9</w:t>
      </w:r>
      <w:r w:rsidR="00517915">
        <w:rPr>
          <w:rFonts w:ascii="Times New Roman" w:hAnsi="Times New Roman" w:cs="Times New Roman"/>
          <w:sz w:val="28"/>
        </w:rPr>
        <w:t>-20</w:t>
      </w:r>
      <w:r w:rsidR="00366FAC">
        <w:rPr>
          <w:rFonts w:ascii="Times New Roman" w:hAnsi="Times New Roman" w:cs="Times New Roman"/>
          <w:sz w:val="28"/>
        </w:rPr>
        <w:t>20</w:t>
      </w:r>
      <w:r w:rsidRPr="00731909">
        <w:rPr>
          <w:rFonts w:ascii="Times New Roman" w:hAnsi="Times New Roman" w:cs="Times New Roman"/>
          <w:sz w:val="28"/>
        </w:rPr>
        <w:t xml:space="preserve"> has the best school year ever.  </w:t>
      </w:r>
    </w:p>
    <w:p w14:paraId="00AB9AB2" w14:textId="77777777" w:rsidR="003B5205" w:rsidRPr="00731909" w:rsidRDefault="003B5205">
      <w:pPr>
        <w:rPr>
          <w:rFonts w:ascii="Times New Roman" w:hAnsi="Times New Roman" w:cs="Times New Roman"/>
          <w:sz w:val="28"/>
        </w:rPr>
      </w:pPr>
      <w:r w:rsidRPr="00731909">
        <w:rPr>
          <w:rFonts w:ascii="Times New Roman" w:hAnsi="Times New Roman" w:cs="Times New Roman"/>
          <w:sz w:val="28"/>
        </w:rPr>
        <w:t xml:space="preserve">Enclosed is information concerning our Senior Dues that will help fund the following activities.  </w:t>
      </w:r>
    </w:p>
    <w:p w14:paraId="525A5A88" w14:textId="77777777" w:rsidR="00D9754C" w:rsidRPr="00731909" w:rsidRDefault="001D72B2" w:rsidP="00D9754C">
      <w:pPr>
        <w:pStyle w:val="ListParagraph"/>
        <w:numPr>
          <w:ilvl w:val="0"/>
          <w:numId w:val="2"/>
        </w:numPr>
        <w:rPr>
          <w:rFonts w:ascii="Times New Roman" w:hAnsi="Times New Roman" w:cs="Times New Roman"/>
          <w:sz w:val="28"/>
        </w:rPr>
      </w:pPr>
      <w:r w:rsidRPr="00731909">
        <w:rPr>
          <w:rFonts w:ascii="Times New Roman" w:hAnsi="Times New Roman" w:cs="Times New Roman"/>
          <w:sz w:val="28"/>
        </w:rPr>
        <w:t>5</w:t>
      </w:r>
      <w:r w:rsidRPr="00731909">
        <w:rPr>
          <w:rFonts w:ascii="Times New Roman" w:hAnsi="Times New Roman" w:cs="Times New Roman"/>
          <w:sz w:val="28"/>
          <w:vertAlign w:val="superscript"/>
        </w:rPr>
        <w:t>th</w:t>
      </w:r>
      <w:r w:rsidRPr="00731909">
        <w:rPr>
          <w:rFonts w:ascii="Times New Roman" w:hAnsi="Times New Roman" w:cs="Times New Roman"/>
          <w:sz w:val="28"/>
        </w:rPr>
        <w:t xml:space="preserve"> Grade Trip</w:t>
      </w:r>
    </w:p>
    <w:p w14:paraId="6F4FF244" w14:textId="77777777" w:rsidR="001D72B2" w:rsidRPr="00731909" w:rsidRDefault="001D72B2" w:rsidP="00D9754C">
      <w:pPr>
        <w:pStyle w:val="ListParagraph"/>
        <w:numPr>
          <w:ilvl w:val="0"/>
          <w:numId w:val="2"/>
        </w:numPr>
        <w:rPr>
          <w:rFonts w:ascii="Times New Roman" w:hAnsi="Times New Roman" w:cs="Times New Roman"/>
          <w:sz w:val="28"/>
        </w:rPr>
      </w:pPr>
      <w:r w:rsidRPr="00731909">
        <w:rPr>
          <w:rFonts w:ascii="Times New Roman" w:hAnsi="Times New Roman" w:cs="Times New Roman"/>
          <w:sz w:val="28"/>
        </w:rPr>
        <w:t>5</w:t>
      </w:r>
      <w:r w:rsidRPr="00731909">
        <w:rPr>
          <w:rFonts w:ascii="Times New Roman" w:hAnsi="Times New Roman" w:cs="Times New Roman"/>
          <w:sz w:val="28"/>
          <w:vertAlign w:val="superscript"/>
        </w:rPr>
        <w:t>th</w:t>
      </w:r>
      <w:r w:rsidRPr="00731909">
        <w:rPr>
          <w:rFonts w:ascii="Times New Roman" w:hAnsi="Times New Roman" w:cs="Times New Roman"/>
          <w:sz w:val="28"/>
        </w:rPr>
        <w:t xml:space="preserve"> Grade Dance</w:t>
      </w:r>
    </w:p>
    <w:p w14:paraId="690DFE5B" w14:textId="77777777" w:rsidR="001D72B2" w:rsidRPr="00731909" w:rsidRDefault="001D72B2" w:rsidP="00D9754C">
      <w:pPr>
        <w:pStyle w:val="ListParagraph"/>
        <w:numPr>
          <w:ilvl w:val="0"/>
          <w:numId w:val="2"/>
        </w:numPr>
        <w:rPr>
          <w:rFonts w:ascii="Times New Roman" w:hAnsi="Times New Roman" w:cs="Times New Roman"/>
          <w:sz w:val="28"/>
        </w:rPr>
      </w:pPr>
      <w:r w:rsidRPr="00731909">
        <w:rPr>
          <w:rFonts w:ascii="Times New Roman" w:hAnsi="Times New Roman" w:cs="Times New Roman"/>
          <w:sz w:val="28"/>
        </w:rPr>
        <w:t>Awards Breakfast</w:t>
      </w:r>
    </w:p>
    <w:p w14:paraId="58E3D960" w14:textId="77777777" w:rsidR="001D72B2" w:rsidRPr="00731909" w:rsidRDefault="001D72B2" w:rsidP="00D9754C">
      <w:pPr>
        <w:pStyle w:val="ListParagraph"/>
        <w:numPr>
          <w:ilvl w:val="0"/>
          <w:numId w:val="2"/>
        </w:numPr>
        <w:rPr>
          <w:rFonts w:ascii="Times New Roman" w:hAnsi="Times New Roman" w:cs="Times New Roman"/>
          <w:sz w:val="28"/>
        </w:rPr>
      </w:pPr>
      <w:r w:rsidRPr="00731909">
        <w:rPr>
          <w:rFonts w:ascii="Times New Roman" w:hAnsi="Times New Roman" w:cs="Times New Roman"/>
          <w:sz w:val="28"/>
        </w:rPr>
        <w:t>Senior Package</w:t>
      </w:r>
    </w:p>
    <w:p w14:paraId="38171C6E" w14:textId="77777777" w:rsidR="001D72B2" w:rsidRPr="00731909" w:rsidRDefault="001D72B2" w:rsidP="001D72B2">
      <w:pPr>
        <w:pStyle w:val="ListParagraph"/>
        <w:numPr>
          <w:ilvl w:val="1"/>
          <w:numId w:val="2"/>
        </w:numPr>
        <w:rPr>
          <w:rFonts w:ascii="Times New Roman" w:hAnsi="Times New Roman" w:cs="Times New Roman"/>
          <w:sz w:val="28"/>
        </w:rPr>
      </w:pPr>
      <w:r w:rsidRPr="00731909">
        <w:rPr>
          <w:rFonts w:ascii="Times New Roman" w:hAnsi="Times New Roman" w:cs="Times New Roman"/>
          <w:sz w:val="28"/>
        </w:rPr>
        <w:t>T Shirt</w:t>
      </w:r>
    </w:p>
    <w:p w14:paraId="69AA78A8" w14:textId="77777777" w:rsidR="001D72B2" w:rsidRPr="00731909" w:rsidRDefault="001D72B2" w:rsidP="001D72B2">
      <w:pPr>
        <w:pStyle w:val="ListParagraph"/>
        <w:numPr>
          <w:ilvl w:val="1"/>
          <w:numId w:val="2"/>
        </w:numPr>
        <w:rPr>
          <w:rFonts w:ascii="Times New Roman" w:hAnsi="Times New Roman" w:cs="Times New Roman"/>
          <w:sz w:val="28"/>
        </w:rPr>
      </w:pPr>
      <w:r w:rsidRPr="00731909">
        <w:rPr>
          <w:rFonts w:ascii="Times New Roman" w:hAnsi="Times New Roman" w:cs="Times New Roman"/>
          <w:sz w:val="28"/>
        </w:rPr>
        <w:t>Cap and Gown</w:t>
      </w:r>
    </w:p>
    <w:p w14:paraId="79ED592B" w14:textId="55F04AC3" w:rsidR="001D72B2" w:rsidRDefault="001D72B2" w:rsidP="00366FAC">
      <w:pPr>
        <w:pStyle w:val="ListParagraph"/>
        <w:numPr>
          <w:ilvl w:val="1"/>
          <w:numId w:val="2"/>
        </w:numPr>
        <w:rPr>
          <w:rFonts w:ascii="Times New Roman" w:hAnsi="Times New Roman" w:cs="Times New Roman"/>
          <w:sz w:val="28"/>
        </w:rPr>
      </w:pPr>
      <w:r w:rsidRPr="00731909">
        <w:rPr>
          <w:rFonts w:ascii="Times New Roman" w:hAnsi="Times New Roman" w:cs="Times New Roman"/>
          <w:sz w:val="28"/>
        </w:rPr>
        <w:t>Backpack</w:t>
      </w:r>
    </w:p>
    <w:p w14:paraId="7E70F3B4" w14:textId="5D13827C" w:rsidR="00366FAC" w:rsidRPr="00366FAC" w:rsidRDefault="00366FAC" w:rsidP="00366FAC">
      <w:pPr>
        <w:pStyle w:val="ListParagraph"/>
        <w:numPr>
          <w:ilvl w:val="1"/>
          <w:numId w:val="2"/>
        </w:numPr>
        <w:rPr>
          <w:rFonts w:ascii="Times New Roman" w:hAnsi="Times New Roman" w:cs="Times New Roman"/>
          <w:sz w:val="28"/>
        </w:rPr>
      </w:pPr>
      <w:r>
        <w:rPr>
          <w:rFonts w:ascii="Times New Roman" w:hAnsi="Times New Roman" w:cs="Times New Roman"/>
          <w:sz w:val="28"/>
        </w:rPr>
        <w:t>Diploma and case</w:t>
      </w:r>
    </w:p>
    <w:p w14:paraId="06959806" w14:textId="7AFFAE9A" w:rsidR="00366FAC" w:rsidRDefault="00366FAC" w:rsidP="001D72B2">
      <w:pPr>
        <w:pStyle w:val="ListParagraph"/>
        <w:numPr>
          <w:ilvl w:val="0"/>
          <w:numId w:val="2"/>
        </w:numPr>
        <w:rPr>
          <w:rFonts w:ascii="Times New Roman" w:hAnsi="Times New Roman" w:cs="Times New Roman"/>
          <w:sz w:val="28"/>
        </w:rPr>
      </w:pPr>
      <w:r>
        <w:rPr>
          <w:rFonts w:ascii="Times New Roman" w:hAnsi="Times New Roman" w:cs="Times New Roman"/>
          <w:sz w:val="28"/>
        </w:rPr>
        <w:t>Yearbook</w:t>
      </w:r>
    </w:p>
    <w:p w14:paraId="2E3B1F32" w14:textId="274D277A" w:rsidR="00670D07" w:rsidRPr="00366FAC" w:rsidRDefault="00A0392E" w:rsidP="00C12483">
      <w:pPr>
        <w:pStyle w:val="ListParagraph"/>
        <w:numPr>
          <w:ilvl w:val="0"/>
          <w:numId w:val="2"/>
        </w:numPr>
        <w:rPr>
          <w:rFonts w:ascii="Times New Roman" w:hAnsi="Times New Roman" w:cs="Times New Roman"/>
          <w:sz w:val="28"/>
        </w:rPr>
      </w:pPr>
      <w:r w:rsidRPr="00366FAC">
        <w:rPr>
          <w:rFonts w:ascii="Times New Roman" w:hAnsi="Times New Roman" w:cs="Times New Roman"/>
          <w:sz w:val="28"/>
        </w:rPr>
        <w:t xml:space="preserve">Senior Picnic </w:t>
      </w:r>
    </w:p>
    <w:p w14:paraId="2D2888F2" w14:textId="77777777" w:rsidR="00A0392E" w:rsidRDefault="00A0392E" w:rsidP="00A0392E">
      <w:pPr>
        <w:pStyle w:val="ListParagraph"/>
        <w:numPr>
          <w:ilvl w:val="0"/>
          <w:numId w:val="2"/>
        </w:numPr>
        <w:rPr>
          <w:rFonts w:ascii="Times New Roman" w:hAnsi="Times New Roman" w:cs="Times New Roman"/>
          <w:sz w:val="28"/>
        </w:rPr>
      </w:pPr>
      <w:r w:rsidRPr="00731909">
        <w:rPr>
          <w:rFonts w:ascii="Times New Roman" w:hAnsi="Times New Roman" w:cs="Times New Roman"/>
          <w:sz w:val="28"/>
        </w:rPr>
        <w:t xml:space="preserve">And of course…Moving Up Ceremony </w:t>
      </w:r>
    </w:p>
    <w:p w14:paraId="071A8635" w14:textId="77777777" w:rsidR="001D72B2" w:rsidRPr="00731909" w:rsidRDefault="00731909" w:rsidP="001D72B2">
      <w:pPr>
        <w:rPr>
          <w:rFonts w:ascii="Times New Roman" w:hAnsi="Times New Roman" w:cs="Times New Roman"/>
          <w:sz w:val="28"/>
        </w:rPr>
      </w:pPr>
      <w:r w:rsidRPr="00731909">
        <w:rPr>
          <w:rFonts w:ascii="Times New Roman" w:hAnsi="Times New Roman" w:cs="Times New Roman"/>
          <w:sz w:val="28"/>
        </w:rPr>
        <w:t xml:space="preserve">We will be contacting you about fundraisers to help offset some of the costs of executing these great activities.  A tentative activities calendar is attached.  </w:t>
      </w:r>
      <w:r w:rsidR="00F07BE6">
        <w:rPr>
          <w:rFonts w:ascii="Times New Roman" w:hAnsi="Times New Roman" w:cs="Times New Roman"/>
          <w:b/>
          <w:sz w:val="28"/>
        </w:rPr>
        <w:t>This will be updated</w:t>
      </w:r>
      <w:r w:rsidRPr="00731909">
        <w:rPr>
          <w:rFonts w:ascii="Times New Roman" w:hAnsi="Times New Roman" w:cs="Times New Roman"/>
          <w:b/>
          <w:sz w:val="28"/>
        </w:rPr>
        <w:t xml:space="preserve"> as the school year progresses and the dates are subject to change.</w:t>
      </w:r>
      <w:r w:rsidRPr="00731909">
        <w:rPr>
          <w:rFonts w:ascii="Times New Roman" w:hAnsi="Times New Roman" w:cs="Times New Roman"/>
          <w:sz w:val="28"/>
        </w:rPr>
        <w:t xml:space="preserve">  </w:t>
      </w:r>
    </w:p>
    <w:p w14:paraId="1F9B4E03" w14:textId="77777777" w:rsidR="00731909" w:rsidRDefault="00731909" w:rsidP="001D72B2">
      <w:pPr>
        <w:rPr>
          <w:rFonts w:ascii="Times New Roman" w:hAnsi="Times New Roman" w:cs="Times New Roman"/>
          <w:sz w:val="28"/>
        </w:rPr>
      </w:pPr>
      <w:r w:rsidRPr="00731909">
        <w:rPr>
          <w:rFonts w:ascii="Times New Roman" w:hAnsi="Times New Roman" w:cs="Times New Roman"/>
          <w:sz w:val="28"/>
        </w:rPr>
        <w:t>If you have any question</w:t>
      </w:r>
      <w:r w:rsidR="00741B2C">
        <w:rPr>
          <w:rFonts w:ascii="Times New Roman" w:hAnsi="Times New Roman" w:cs="Times New Roman"/>
          <w:sz w:val="28"/>
        </w:rPr>
        <w:t>s, please contact Mrs. Tiffany o</w:t>
      </w:r>
      <w:r w:rsidRPr="00731909">
        <w:rPr>
          <w:rFonts w:ascii="Times New Roman" w:hAnsi="Times New Roman" w:cs="Times New Roman"/>
          <w:sz w:val="28"/>
        </w:rPr>
        <w:t>r any of the 5</w:t>
      </w:r>
      <w:r w:rsidRPr="00731909">
        <w:rPr>
          <w:rFonts w:ascii="Times New Roman" w:hAnsi="Times New Roman" w:cs="Times New Roman"/>
          <w:sz w:val="28"/>
          <w:vertAlign w:val="superscript"/>
        </w:rPr>
        <w:t>th</w:t>
      </w:r>
      <w:r w:rsidRPr="00731909">
        <w:rPr>
          <w:rFonts w:ascii="Times New Roman" w:hAnsi="Times New Roman" w:cs="Times New Roman"/>
          <w:sz w:val="28"/>
        </w:rPr>
        <w:t xml:space="preserve"> grade teachers. </w:t>
      </w:r>
    </w:p>
    <w:p w14:paraId="240C89C1" w14:textId="77777777" w:rsidR="00731909" w:rsidRPr="00731909" w:rsidRDefault="00731909" w:rsidP="001D72B2">
      <w:pPr>
        <w:rPr>
          <w:rFonts w:ascii="Times New Roman" w:hAnsi="Times New Roman" w:cs="Times New Roman"/>
          <w:sz w:val="28"/>
        </w:rPr>
      </w:pPr>
      <w:r w:rsidRPr="00731909">
        <w:rPr>
          <w:rFonts w:ascii="Times New Roman" w:hAnsi="Times New Roman" w:cs="Times New Roman"/>
          <w:sz w:val="28"/>
        </w:rPr>
        <w:t>Thank you.</w:t>
      </w:r>
    </w:p>
    <w:p w14:paraId="100D8197" w14:textId="77777777" w:rsidR="00670D07" w:rsidRDefault="00670D07" w:rsidP="00D9754C">
      <w:pPr>
        <w:jc w:val="center"/>
        <w:rPr>
          <w:rFonts w:ascii="Times New Roman" w:hAnsi="Times New Roman" w:cs="Times New Roman"/>
          <w:b/>
          <w:i/>
          <w:sz w:val="52"/>
        </w:rPr>
      </w:pPr>
    </w:p>
    <w:p w14:paraId="7131347A" w14:textId="77777777" w:rsidR="00776D5D" w:rsidRPr="00776D5D" w:rsidRDefault="00776D5D" w:rsidP="00D9754C">
      <w:pPr>
        <w:jc w:val="center"/>
        <w:rPr>
          <w:rFonts w:ascii="Times New Roman" w:hAnsi="Times New Roman" w:cs="Times New Roman"/>
          <w:b/>
          <w:i/>
          <w:sz w:val="6"/>
        </w:rPr>
      </w:pPr>
    </w:p>
    <w:p w14:paraId="07B7161F" w14:textId="77777777" w:rsidR="001A5EAE" w:rsidRPr="001A5EAE" w:rsidRDefault="001A5EAE" w:rsidP="00D9754C">
      <w:pPr>
        <w:jc w:val="center"/>
        <w:rPr>
          <w:rFonts w:ascii="Times New Roman" w:hAnsi="Times New Roman" w:cs="Times New Roman"/>
          <w:b/>
          <w:i/>
          <w:sz w:val="18"/>
        </w:rPr>
      </w:pPr>
    </w:p>
    <w:p w14:paraId="15D86906" w14:textId="369FDF01" w:rsidR="00D9754C" w:rsidRDefault="00670D07" w:rsidP="00D9754C">
      <w:pPr>
        <w:jc w:val="center"/>
        <w:rPr>
          <w:rFonts w:ascii="Times New Roman" w:hAnsi="Times New Roman" w:cs="Times New Roman"/>
          <w:b/>
          <w:i/>
          <w:sz w:val="52"/>
        </w:rPr>
      </w:pPr>
      <w:r>
        <w:rPr>
          <w:rFonts w:ascii="Times New Roman" w:hAnsi="Times New Roman" w:cs="Times New Roman"/>
          <w:b/>
          <w:i/>
          <w:sz w:val="52"/>
        </w:rPr>
        <w:t xml:space="preserve">Class of </w:t>
      </w:r>
      <w:r w:rsidR="00366FAC">
        <w:rPr>
          <w:rFonts w:ascii="Times New Roman" w:hAnsi="Times New Roman" w:cs="Times New Roman"/>
          <w:b/>
          <w:i/>
          <w:sz w:val="52"/>
        </w:rPr>
        <w:t>2020</w:t>
      </w:r>
      <w:r w:rsidR="00731909" w:rsidRPr="00670D07">
        <w:rPr>
          <w:rFonts w:ascii="Times New Roman" w:hAnsi="Times New Roman" w:cs="Times New Roman"/>
          <w:b/>
          <w:i/>
          <w:sz w:val="52"/>
        </w:rPr>
        <w:t xml:space="preserve"> Information Page</w:t>
      </w:r>
    </w:p>
    <w:p w14:paraId="2A41C2C7" w14:textId="77777777" w:rsidR="00776D5D" w:rsidRPr="00776D5D" w:rsidRDefault="00776D5D" w:rsidP="00D9754C">
      <w:pPr>
        <w:jc w:val="center"/>
        <w:rPr>
          <w:rFonts w:ascii="Times New Roman" w:hAnsi="Times New Roman" w:cs="Times New Roman"/>
          <w:b/>
          <w:i/>
          <w:sz w:val="18"/>
        </w:rPr>
      </w:pPr>
    </w:p>
    <w:p w14:paraId="37DA1D97" w14:textId="51CBD6DB" w:rsidR="00731909" w:rsidRDefault="00731909" w:rsidP="00731909">
      <w:pPr>
        <w:rPr>
          <w:rFonts w:ascii="Times New Roman" w:hAnsi="Times New Roman" w:cs="Times New Roman"/>
          <w:b/>
          <w:sz w:val="28"/>
        </w:rPr>
      </w:pPr>
      <w:r w:rsidRPr="00741B2C">
        <w:rPr>
          <w:rFonts w:ascii="Times New Roman" w:hAnsi="Times New Roman" w:cs="Times New Roman"/>
          <w:b/>
          <w:sz w:val="28"/>
        </w:rPr>
        <w:t>5</w:t>
      </w:r>
      <w:r w:rsidRPr="00741B2C">
        <w:rPr>
          <w:rFonts w:ascii="Times New Roman" w:hAnsi="Times New Roman" w:cs="Times New Roman"/>
          <w:b/>
          <w:sz w:val="28"/>
          <w:vertAlign w:val="superscript"/>
        </w:rPr>
        <w:t>th</w:t>
      </w:r>
      <w:r w:rsidRPr="00741B2C">
        <w:rPr>
          <w:rFonts w:ascii="Times New Roman" w:hAnsi="Times New Roman" w:cs="Times New Roman"/>
          <w:b/>
          <w:sz w:val="28"/>
        </w:rPr>
        <w:t xml:space="preserve"> Grade Dues are $25</w:t>
      </w:r>
      <w:r w:rsidR="00741B2C" w:rsidRPr="00741B2C">
        <w:rPr>
          <w:rFonts w:ascii="Times New Roman" w:hAnsi="Times New Roman" w:cs="Times New Roman"/>
          <w:b/>
          <w:sz w:val="28"/>
        </w:rPr>
        <w:t>0 per scholar.</w:t>
      </w:r>
      <w:r w:rsidR="00741B2C" w:rsidRPr="00741B2C">
        <w:rPr>
          <w:rFonts w:ascii="Times New Roman" w:hAnsi="Times New Roman" w:cs="Times New Roman"/>
          <w:sz w:val="28"/>
        </w:rPr>
        <w:t xml:space="preserve">  </w:t>
      </w:r>
      <w:r w:rsidR="00741B2C" w:rsidRPr="00741B2C">
        <w:rPr>
          <w:rFonts w:ascii="Times New Roman" w:hAnsi="Times New Roman" w:cs="Times New Roman"/>
          <w:b/>
          <w:sz w:val="28"/>
        </w:rPr>
        <w:t xml:space="preserve">The </w:t>
      </w:r>
      <w:r w:rsidRPr="00741B2C">
        <w:rPr>
          <w:rFonts w:ascii="Times New Roman" w:hAnsi="Times New Roman" w:cs="Times New Roman"/>
          <w:b/>
          <w:sz w:val="28"/>
        </w:rPr>
        <w:t>Class of</w:t>
      </w:r>
      <w:r w:rsidR="00366FAC">
        <w:rPr>
          <w:rFonts w:ascii="Times New Roman" w:hAnsi="Times New Roman" w:cs="Times New Roman"/>
          <w:b/>
          <w:sz w:val="28"/>
        </w:rPr>
        <w:t xml:space="preserve"> 2020</w:t>
      </w:r>
      <w:r w:rsidRPr="00741B2C">
        <w:rPr>
          <w:rFonts w:ascii="Times New Roman" w:hAnsi="Times New Roman" w:cs="Times New Roman"/>
          <w:b/>
          <w:sz w:val="28"/>
        </w:rPr>
        <w:t xml:space="preserve"> </w:t>
      </w:r>
      <w:r w:rsidR="00741B2C" w:rsidRPr="00741B2C">
        <w:rPr>
          <w:rFonts w:ascii="Times New Roman" w:hAnsi="Times New Roman" w:cs="Times New Roman"/>
          <w:b/>
          <w:sz w:val="28"/>
        </w:rPr>
        <w:t>Contract</w:t>
      </w:r>
      <w:r w:rsidR="00741B2C" w:rsidRPr="00741B2C">
        <w:rPr>
          <w:rFonts w:ascii="Times New Roman" w:hAnsi="Times New Roman" w:cs="Times New Roman"/>
          <w:sz w:val="28"/>
        </w:rPr>
        <w:t xml:space="preserve"> </w:t>
      </w:r>
      <w:r w:rsidRPr="00741B2C">
        <w:rPr>
          <w:rFonts w:ascii="Times New Roman" w:hAnsi="Times New Roman" w:cs="Times New Roman"/>
          <w:sz w:val="28"/>
        </w:rPr>
        <w:t>and the 5</w:t>
      </w:r>
      <w:r w:rsidRPr="00741B2C">
        <w:rPr>
          <w:rFonts w:ascii="Times New Roman" w:hAnsi="Times New Roman" w:cs="Times New Roman"/>
          <w:sz w:val="28"/>
          <w:vertAlign w:val="superscript"/>
        </w:rPr>
        <w:t>th</w:t>
      </w:r>
      <w:r w:rsidRPr="00741B2C">
        <w:rPr>
          <w:rFonts w:ascii="Times New Roman" w:hAnsi="Times New Roman" w:cs="Times New Roman"/>
          <w:sz w:val="28"/>
        </w:rPr>
        <w:t xml:space="preserve"> </w:t>
      </w:r>
      <w:r w:rsidR="00741B2C" w:rsidRPr="00741B2C">
        <w:rPr>
          <w:rFonts w:ascii="Times New Roman" w:hAnsi="Times New Roman" w:cs="Times New Roman"/>
          <w:sz w:val="28"/>
        </w:rPr>
        <w:t>G</w:t>
      </w:r>
      <w:r w:rsidRPr="00741B2C">
        <w:rPr>
          <w:rFonts w:ascii="Times New Roman" w:hAnsi="Times New Roman" w:cs="Times New Roman"/>
          <w:sz w:val="28"/>
        </w:rPr>
        <w:t>rade dues should be submitted to your teacher by the dates mentioned below.  For your convenience, you can pay the complete fee on or before the final payment date</w:t>
      </w:r>
      <w:r w:rsidR="00741B2C" w:rsidRPr="00741B2C">
        <w:rPr>
          <w:rFonts w:ascii="Times New Roman" w:hAnsi="Times New Roman" w:cs="Times New Roman"/>
          <w:sz w:val="28"/>
        </w:rPr>
        <w:t xml:space="preserve">.  We are accepting partial or full payment in the form of </w:t>
      </w:r>
      <w:r w:rsidR="00741B2C" w:rsidRPr="00366FAC">
        <w:rPr>
          <w:rFonts w:ascii="Times New Roman" w:hAnsi="Times New Roman" w:cs="Times New Roman"/>
          <w:b/>
          <w:sz w:val="28"/>
        </w:rPr>
        <w:t>cash</w:t>
      </w:r>
      <w:r w:rsidR="00741B2C" w:rsidRPr="00741B2C">
        <w:rPr>
          <w:rFonts w:ascii="Times New Roman" w:hAnsi="Times New Roman" w:cs="Times New Roman"/>
          <w:sz w:val="28"/>
        </w:rPr>
        <w:t xml:space="preserve"> or </w:t>
      </w:r>
      <w:r w:rsidR="00741B2C" w:rsidRPr="00366FAC">
        <w:rPr>
          <w:rFonts w:ascii="Times New Roman" w:hAnsi="Times New Roman" w:cs="Times New Roman"/>
          <w:b/>
          <w:sz w:val="28"/>
        </w:rPr>
        <w:t>money orders</w:t>
      </w:r>
      <w:r w:rsidR="00741B2C" w:rsidRPr="00741B2C">
        <w:rPr>
          <w:rFonts w:ascii="Times New Roman" w:hAnsi="Times New Roman" w:cs="Times New Roman"/>
          <w:sz w:val="28"/>
        </w:rPr>
        <w:t xml:space="preserve"> only </w:t>
      </w:r>
      <w:r w:rsidR="00741B2C" w:rsidRPr="00741B2C">
        <w:rPr>
          <w:rFonts w:ascii="Times New Roman" w:hAnsi="Times New Roman" w:cs="Times New Roman"/>
          <w:b/>
          <w:sz w:val="28"/>
        </w:rPr>
        <w:t>(NO PERSONAL CHECKS)</w:t>
      </w:r>
      <w:r w:rsidR="00741B2C">
        <w:rPr>
          <w:rFonts w:ascii="Times New Roman" w:hAnsi="Times New Roman" w:cs="Times New Roman"/>
          <w:b/>
          <w:sz w:val="28"/>
        </w:rPr>
        <w:t>.</w:t>
      </w:r>
    </w:p>
    <w:p w14:paraId="45AE06C4" w14:textId="77777777" w:rsidR="00055B7B" w:rsidRPr="00055B7B" w:rsidRDefault="00055B7B" w:rsidP="00731909">
      <w:pPr>
        <w:rPr>
          <w:rFonts w:ascii="Times New Roman" w:hAnsi="Times New Roman" w:cs="Times New Roman"/>
          <w:sz w:val="6"/>
        </w:rPr>
      </w:pPr>
    </w:p>
    <w:p w14:paraId="40467009" w14:textId="728D9AE3" w:rsidR="00741B2C" w:rsidRPr="00A852AB" w:rsidRDefault="00741B2C" w:rsidP="00055B7B">
      <w:pPr>
        <w:spacing w:after="0"/>
        <w:jc w:val="center"/>
        <w:rPr>
          <w:rFonts w:ascii="Times New Roman" w:hAnsi="Times New Roman" w:cs="Times New Roman"/>
          <w:b/>
          <w:sz w:val="36"/>
        </w:rPr>
      </w:pPr>
      <w:r w:rsidRPr="00A852AB">
        <w:rPr>
          <w:rFonts w:ascii="Times New Roman" w:hAnsi="Times New Roman" w:cs="Times New Roman"/>
          <w:b/>
          <w:sz w:val="36"/>
        </w:rPr>
        <w:t xml:space="preserve">Fifth Grade Contract due </w:t>
      </w:r>
      <w:r w:rsidR="00366FAC">
        <w:rPr>
          <w:rFonts w:ascii="Times New Roman" w:hAnsi="Times New Roman" w:cs="Times New Roman"/>
          <w:b/>
          <w:sz w:val="36"/>
        </w:rPr>
        <w:t>October 15, 2019</w:t>
      </w:r>
    </w:p>
    <w:p w14:paraId="6944D326" w14:textId="26271C89" w:rsidR="00741B2C" w:rsidRPr="00A852AB" w:rsidRDefault="00741B2C" w:rsidP="00055B7B">
      <w:pPr>
        <w:spacing w:after="0"/>
        <w:jc w:val="center"/>
        <w:rPr>
          <w:rFonts w:ascii="Times New Roman" w:hAnsi="Times New Roman" w:cs="Times New Roman"/>
          <w:b/>
          <w:sz w:val="36"/>
        </w:rPr>
      </w:pPr>
      <w:r w:rsidRPr="00A852AB">
        <w:rPr>
          <w:rFonts w:ascii="Times New Roman" w:hAnsi="Times New Roman" w:cs="Times New Roman"/>
          <w:b/>
          <w:sz w:val="36"/>
        </w:rPr>
        <w:t xml:space="preserve">Full Payment due </w:t>
      </w:r>
      <w:r w:rsidR="00055B7B" w:rsidRPr="00A852AB">
        <w:rPr>
          <w:rFonts w:ascii="Times New Roman" w:hAnsi="Times New Roman" w:cs="Times New Roman"/>
          <w:b/>
          <w:sz w:val="36"/>
        </w:rPr>
        <w:t xml:space="preserve">on or before </w:t>
      </w:r>
      <w:r w:rsidR="00366FAC">
        <w:rPr>
          <w:rFonts w:ascii="Times New Roman" w:hAnsi="Times New Roman" w:cs="Times New Roman"/>
          <w:b/>
          <w:sz w:val="36"/>
        </w:rPr>
        <w:t>February 14, 2020</w:t>
      </w:r>
    </w:p>
    <w:p w14:paraId="10653665" w14:textId="77777777" w:rsidR="00055B7B" w:rsidRDefault="00055B7B" w:rsidP="00D9754C">
      <w:pPr>
        <w:jc w:val="center"/>
        <w:rPr>
          <w:rFonts w:ascii="Times New Roman" w:hAnsi="Times New Roman" w:cs="Times New Roman"/>
          <w:sz w:val="28"/>
        </w:rPr>
      </w:pPr>
      <w:r w:rsidRPr="00055B7B">
        <w:rPr>
          <w:rFonts w:ascii="Times New Roman" w:hAnsi="Times New Roman" w:cs="Times New Roman"/>
          <w:sz w:val="28"/>
        </w:rPr>
        <w:t>Partial dues will be collected a</w:t>
      </w:r>
      <w:r>
        <w:rPr>
          <w:rFonts w:ascii="Times New Roman" w:hAnsi="Times New Roman" w:cs="Times New Roman"/>
          <w:sz w:val="28"/>
        </w:rPr>
        <w:t xml:space="preserve">ccording to the following schedule. </w:t>
      </w:r>
    </w:p>
    <w:p w14:paraId="15E46F26" w14:textId="77777777" w:rsidR="00D9754C" w:rsidRDefault="00055B7B" w:rsidP="00D9754C">
      <w:pPr>
        <w:jc w:val="center"/>
        <w:rPr>
          <w:rFonts w:ascii="Times New Roman" w:hAnsi="Times New Roman" w:cs="Times New Roman"/>
          <w:sz w:val="28"/>
        </w:rPr>
      </w:pPr>
      <w:r w:rsidRPr="006C2F21">
        <w:rPr>
          <w:rFonts w:ascii="Times New Roman" w:hAnsi="Times New Roman" w:cs="Times New Roman"/>
          <w:b/>
          <w:sz w:val="36"/>
        </w:rPr>
        <w:t>Please note no dues will be accepted after the due date.</w:t>
      </w:r>
    </w:p>
    <w:tbl>
      <w:tblPr>
        <w:tblStyle w:val="TableGrid"/>
        <w:tblW w:w="0" w:type="auto"/>
        <w:tblLook w:val="04A0" w:firstRow="1" w:lastRow="0" w:firstColumn="1" w:lastColumn="0" w:noHBand="0" w:noVBand="1"/>
      </w:tblPr>
      <w:tblGrid>
        <w:gridCol w:w="3116"/>
        <w:gridCol w:w="3117"/>
        <w:gridCol w:w="3117"/>
      </w:tblGrid>
      <w:tr w:rsidR="00A852AB" w14:paraId="5161D4D2" w14:textId="77777777" w:rsidTr="00517915">
        <w:tc>
          <w:tcPr>
            <w:tcW w:w="3116" w:type="dxa"/>
          </w:tcPr>
          <w:p w14:paraId="7788CFF4" w14:textId="77777777" w:rsidR="00A852AB" w:rsidRPr="00A852AB" w:rsidRDefault="00A852AB" w:rsidP="00D9754C">
            <w:pPr>
              <w:jc w:val="center"/>
              <w:rPr>
                <w:rFonts w:ascii="Times New Roman" w:hAnsi="Times New Roman" w:cs="Times New Roman"/>
                <w:b/>
                <w:sz w:val="28"/>
              </w:rPr>
            </w:pPr>
            <w:r w:rsidRPr="00A852AB">
              <w:rPr>
                <w:rFonts w:ascii="Times New Roman" w:hAnsi="Times New Roman" w:cs="Times New Roman"/>
                <w:b/>
                <w:sz w:val="28"/>
              </w:rPr>
              <w:t>Payment</w:t>
            </w:r>
          </w:p>
        </w:tc>
        <w:tc>
          <w:tcPr>
            <w:tcW w:w="3117" w:type="dxa"/>
          </w:tcPr>
          <w:p w14:paraId="569ECAF6" w14:textId="77777777" w:rsidR="00A852AB" w:rsidRPr="00A852AB" w:rsidRDefault="00A852AB" w:rsidP="00D9754C">
            <w:pPr>
              <w:jc w:val="center"/>
              <w:rPr>
                <w:rFonts w:ascii="Times New Roman" w:hAnsi="Times New Roman" w:cs="Times New Roman"/>
                <w:b/>
                <w:sz w:val="28"/>
              </w:rPr>
            </w:pPr>
            <w:r w:rsidRPr="00A852AB">
              <w:rPr>
                <w:rFonts w:ascii="Times New Roman" w:hAnsi="Times New Roman" w:cs="Times New Roman"/>
                <w:b/>
                <w:sz w:val="28"/>
              </w:rPr>
              <w:t>Amount</w:t>
            </w:r>
          </w:p>
        </w:tc>
        <w:tc>
          <w:tcPr>
            <w:tcW w:w="3117" w:type="dxa"/>
          </w:tcPr>
          <w:p w14:paraId="24DD1B02" w14:textId="77777777" w:rsidR="00A852AB" w:rsidRPr="00A852AB" w:rsidRDefault="00A852AB" w:rsidP="00D9754C">
            <w:pPr>
              <w:jc w:val="center"/>
              <w:rPr>
                <w:rFonts w:ascii="Times New Roman" w:hAnsi="Times New Roman" w:cs="Times New Roman"/>
                <w:b/>
                <w:sz w:val="28"/>
              </w:rPr>
            </w:pPr>
            <w:r w:rsidRPr="00A852AB">
              <w:rPr>
                <w:rFonts w:ascii="Times New Roman" w:hAnsi="Times New Roman" w:cs="Times New Roman"/>
                <w:b/>
                <w:sz w:val="28"/>
              </w:rPr>
              <w:t>Due Date</w:t>
            </w:r>
          </w:p>
        </w:tc>
      </w:tr>
      <w:tr w:rsidR="00A852AB" w14:paraId="3D2B7CD3" w14:textId="77777777" w:rsidTr="00517915">
        <w:tc>
          <w:tcPr>
            <w:tcW w:w="3116" w:type="dxa"/>
          </w:tcPr>
          <w:p w14:paraId="312E65DD"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1</w:t>
            </w:r>
            <w:r w:rsidRPr="00A852AB">
              <w:rPr>
                <w:rFonts w:ascii="Times New Roman" w:hAnsi="Times New Roman" w:cs="Times New Roman"/>
                <w:sz w:val="28"/>
                <w:vertAlign w:val="superscript"/>
              </w:rPr>
              <w:t>st</w:t>
            </w:r>
            <w:r>
              <w:rPr>
                <w:rFonts w:ascii="Times New Roman" w:hAnsi="Times New Roman" w:cs="Times New Roman"/>
                <w:sz w:val="28"/>
              </w:rPr>
              <w:t xml:space="preserve"> </w:t>
            </w:r>
          </w:p>
        </w:tc>
        <w:tc>
          <w:tcPr>
            <w:tcW w:w="3117" w:type="dxa"/>
          </w:tcPr>
          <w:p w14:paraId="5C06A680" w14:textId="48B87DB3" w:rsidR="00A852AB" w:rsidRDefault="00A852AB" w:rsidP="00366FAC">
            <w:pPr>
              <w:jc w:val="center"/>
              <w:rPr>
                <w:rFonts w:ascii="Times New Roman" w:hAnsi="Times New Roman" w:cs="Times New Roman"/>
                <w:sz w:val="28"/>
              </w:rPr>
            </w:pPr>
            <w:r>
              <w:rPr>
                <w:rFonts w:ascii="Times New Roman" w:hAnsi="Times New Roman" w:cs="Times New Roman"/>
                <w:sz w:val="28"/>
              </w:rPr>
              <w:t>$</w:t>
            </w:r>
            <w:r w:rsidR="00366FAC">
              <w:rPr>
                <w:rFonts w:ascii="Times New Roman" w:hAnsi="Times New Roman" w:cs="Times New Roman"/>
                <w:sz w:val="28"/>
              </w:rPr>
              <w:t>50</w:t>
            </w:r>
            <w:r>
              <w:rPr>
                <w:rFonts w:ascii="Times New Roman" w:hAnsi="Times New Roman" w:cs="Times New Roman"/>
                <w:sz w:val="28"/>
              </w:rPr>
              <w:t>.00</w:t>
            </w:r>
          </w:p>
        </w:tc>
        <w:tc>
          <w:tcPr>
            <w:tcW w:w="3117" w:type="dxa"/>
          </w:tcPr>
          <w:p w14:paraId="062E66D4" w14:textId="13AF0745" w:rsidR="00A852AB" w:rsidRDefault="00366FAC" w:rsidP="00161DF9">
            <w:pPr>
              <w:jc w:val="center"/>
              <w:rPr>
                <w:rFonts w:ascii="Times New Roman" w:hAnsi="Times New Roman" w:cs="Times New Roman"/>
                <w:sz w:val="28"/>
              </w:rPr>
            </w:pPr>
            <w:r>
              <w:rPr>
                <w:rFonts w:ascii="Times New Roman" w:hAnsi="Times New Roman" w:cs="Times New Roman"/>
                <w:sz w:val="28"/>
              </w:rPr>
              <w:t>October 15</w:t>
            </w:r>
            <w:r w:rsidR="00517915">
              <w:rPr>
                <w:rFonts w:ascii="Times New Roman" w:hAnsi="Times New Roman" w:cs="Times New Roman"/>
                <w:sz w:val="28"/>
              </w:rPr>
              <w:t>, 2019</w:t>
            </w:r>
            <w:r w:rsidR="00A852AB">
              <w:rPr>
                <w:rFonts w:ascii="Times New Roman" w:hAnsi="Times New Roman" w:cs="Times New Roman"/>
                <w:sz w:val="28"/>
              </w:rPr>
              <w:t xml:space="preserve"> </w:t>
            </w:r>
          </w:p>
        </w:tc>
      </w:tr>
      <w:tr w:rsidR="00A852AB" w14:paraId="1BAD46F8" w14:textId="77777777" w:rsidTr="00517915">
        <w:tc>
          <w:tcPr>
            <w:tcW w:w="3116" w:type="dxa"/>
          </w:tcPr>
          <w:p w14:paraId="48609221"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2</w:t>
            </w:r>
            <w:r w:rsidRPr="00A852AB">
              <w:rPr>
                <w:rFonts w:ascii="Times New Roman" w:hAnsi="Times New Roman" w:cs="Times New Roman"/>
                <w:sz w:val="28"/>
                <w:vertAlign w:val="superscript"/>
              </w:rPr>
              <w:t>nd</w:t>
            </w:r>
            <w:r>
              <w:rPr>
                <w:rFonts w:ascii="Times New Roman" w:hAnsi="Times New Roman" w:cs="Times New Roman"/>
                <w:sz w:val="28"/>
              </w:rPr>
              <w:t xml:space="preserve"> </w:t>
            </w:r>
          </w:p>
        </w:tc>
        <w:tc>
          <w:tcPr>
            <w:tcW w:w="3117" w:type="dxa"/>
          </w:tcPr>
          <w:p w14:paraId="3BD2CFE9" w14:textId="4B9D44C6" w:rsidR="00A852AB" w:rsidRDefault="00366FAC" w:rsidP="00D9754C">
            <w:pPr>
              <w:jc w:val="center"/>
              <w:rPr>
                <w:rFonts w:ascii="Times New Roman" w:hAnsi="Times New Roman" w:cs="Times New Roman"/>
                <w:sz w:val="28"/>
              </w:rPr>
            </w:pPr>
            <w:r>
              <w:rPr>
                <w:rFonts w:ascii="Times New Roman" w:hAnsi="Times New Roman" w:cs="Times New Roman"/>
                <w:sz w:val="28"/>
              </w:rPr>
              <w:t>$50.00</w:t>
            </w:r>
          </w:p>
        </w:tc>
        <w:tc>
          <w:tcPr>
            <w:tcW w:w="3117" w:type="dxa"/>
          </w:tcPr>
          <w:p w14:paraId="217EE1E8" w14:textId="0D210D65" w:rsidR="00A852AB" w:rsidRDefault="00366FAC" w:rsidP="00366FAC">
            <w:pPr>
              <w:jc w:val="center"/>
              <w:rPr>
                <w:rFonts w:ascii="Times New Roman" w:hAnsi="Times New Roman" w:cs="Times New Roman"/>
                <w:sz w:val="28"/>
              </w:rPr>
            </w:pPr>
            <w:r>
              <w:rPr>
                <w:rFonts w:ascii="Times New Roman" w:hAnsi="Times New Roman" w:cs="Times New Roman"/>
                <w:sz w:val="28"/>
              </w:rPr>
              <w:t>November 1</w:t>
            </w:r>
            <w:r w:rsidR="00517915">
              <w:rPr>
                <w:rFonts w:ascii="Times New Roman" w:hAnsi="Times New Roman" w:cs="Times New Roman"/>
                <w:sz w:val="28"/>
              </w:rPr>
              <w:t>5, 2019</w:t>
            </w:r>
            <w:r w:rsidR="00A852AB">
              <w:rPr>
                <w:rFonts w:ascii="Times New Roman" w:hAnsi="Times New Roman" w:cs="Times New Roman"/>
                <w:sz w:val="28"/>
              </w:rPr>
              <w:t xml:space="preserve"> </w:t>
            </w:r>
          </w:p>
        </w:tc>
      </w:tr>
      <w:tr w:rsidR="00A852AB" w14:paraId="5CE2DDBF" w14:textId="77777777" w:rsidTr="00517915">
        <w:tc>
          <w:tcPr>
            <w:tcW w:w="3116" w:type="dxa"/>
          </w:tcPr>
          <w:p w14:paraId="618848B8"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3</w:t>
            </w:r>
            <w:r w:rsidRPr="00A852AB">
              <w:rPr>
                <w:rFonts w:ascii="Times New Roman" w:hAnsi="Times New Roman" w:cs="Times New Roman"/>
                <w:sz w:val="28"/>
                <w:vertAlign w:val="superscript"/>
              </w:rPr>
              <w:t>rd</w:t>
            </w:r>
            <w:r>
              <w:rPr>
                <w:rFonts w:ascii="Times New Roman" w:hAnsi="Times New Roman" w:cs="Times New Roman"/>
                <w:sz w:val="28"/>
              </w:rPr>
              <w:t xml:space="preserve"> </w:t>
            </w:r>
          </w:p>
        </w:tc>
        <w:tc>
          <w:tcPr>
            <w:tcW w:w="3117" w:type="dxa"/>
          </w:tcPr>
          <w:p w14:paraId="445AB6A0"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$50.00</w:t>
            </w:r>
          </w:p>
        </w:tc>
        <w:tc>
          <w:tcPr>
            <w:tcW w:w="3117" w:type="dxa"/>
          </w:tcPr>
          <w:p w14:paraId="671CF4A9" w14:textId="4A482788" w:rsidR="00A852AB" w:rsidRDefault="00366FAC" w:rsidP="00366FAC">
            <w:pPr>
              <w:jc w:val="center"/>
              <w:rPr>
                <w:rFonts w:ascii="Times New Roman" w:hAnsi="Times New Roman" w:cs="Times New Roman"/>
                <w:sz w:val="28"/>
              </w:rPr>
            </w:pPr>
            <w:r>
              <w:rPr>
                <w:rFonts w:ascii="Times New Roman" w:hAnsi="Times New Roman" w:cs="Times New Roman"/>
                <w:sz w:val="28"/>
              </w:rPr>
              <w:t>December</w:t>
            </w:r>
            <w:r w:rsidR="00A852AB">
              <w:rPr>
                <w:rFonts w:ascii="Times New Roman" w:hAnsi="Times New Roman" w:cs="Times New Roman"/>
                <w:sz w:val="28"/>
              </w:rPr>
              <w:t xml:space="preserve"> 1</w:t>
            </w:r>
            <w:r>
              <w:rPr>
                <w:rFonts w:ascii="Times New Roman" w:hAnsi="Times New Roman" w:cs="Times New Roman"/>
                <w:sz w:val="28"/>
              </w:rPr>
              <w:t>6</w:t>
            </w:r>
            <w:r w:rsidR="00A852AB">
              <w:rPr>
                <w:rFonts w:ascii="Times New Roman" w:hAnsi="Times New Roman" w:cs="Times New Roman"/>
                <w:sz w:val="28"/>
              </w:rPr>
              <w:t>, 201</w:t>
            </w:r>
            <w:r w:rsidR="00517915">
              <w:rPr>
                <w:rFonts w:ascii="Times New Roman" w:hAnsi="Times New Roman" w:cs="Times New Roman"/>
                <w:sz w:val="28"/>
              </w:rPr>
              <w:t>9</w:t>
            </w:r>
          </w:p>
        </w:tc>
      </w:tr>
      <w:tr w:rsidR="00A852AB" w14:paraId="701CC360" w14:textId="77777777" w:rsidTr="00517915">
        <w:tc>
          <w:tcPr>
            <w:tcW w:w="3116" w:type="dxa"/>
          </w:tcPr>
          <w:p w14:paraId="0661C6E0"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4</w:t>
            </w:r>
            <w:r w:rsidRPr="00A852AB">
              <w:rPr>
                <w:rFonts w:ascii="Times New Roman" w:hAnsi="Times New Roman" w:cs="Times New Roman"/>
                <w:sz w:val="28"/>
                <w:vertAlign w:val="superscript"/>
              </w:rPr>
              <w:t>th</w:t>
            </w:r>
            <w:r>
              <w:rPr>
                <w:rFonts w:ascii="Times New Roman" w:hAnsi="Times New Roman" w:cs="Times New Roman"/>
                <w:sz w:val="28"/>
              </w:rPr>
              <w:t xml:space="preserve"> </w:t>
            </w:r>
          </w:p>
        </w:tc>
        <w:tc>
          <w:tcPr>
            <w:tcW w:w="3117" w:type="dxa"/>
          </w:tcPr>
          <w:p w14:paraId="701734B9" w14:textId="77777777" w:rsidR="00A852AB" w:rsidRDefault="00A852AB" w:rsidP="00D9754C">
            <w:pPr>
              <w:jc w:val="center"/>
              <w:rPr>
                <w:rFonts w:ascii="Times New Roman" w:hAnsi="Times New Roman" w:cs="Times New Roman"/>
                <w:sz w:val="28"/>
              </w:rPr>
            </w:pPr>
            <w:r>
              <w:rPr>
                <w:rFonts w:ascii="Times New Roman" w:hAnsi="Times New Roman" w:cs="Times New Roman"/>
                <w:sz w:val="28"/>
              </w:rPr>
              <w:t>$50.00</w:t>
            </w:r>
          </w:p>
        </w:tc>
        <w:tc>
          <w:tcPr>
            <w:tcW w:w="3117" w:type="dxa"/>
          </w:tcPr>
          <w:p w14:paraId="454E83A2" w14:textId="0945B83A" w:rsidR="00A852AB" w:rsidRDefault="00366FAC" w:rsidP="00C3089B">
            <w:pPr>
              <w:jc w:val="center"/>
              <w:rPr>
                <w:rFonts w:ascii="Times New Roman" w:hAnsi="Times New Roman" w:cs="Times New Roman"/>
                <w:sz w:val="28"/>
              </w:rPr>
            </w:pPr>
            <w:r>
              <w:rPr>
                <w:rFonts w:ascii="Times New Roman" w:hAnsi="Times New Roman" w:cs="Times New Roman"/>
                <w:sz w:val="28"/>
              </w:rPr>
              <w:t>January 15, 2020</w:t>
            </w:r>
          </w:p>
        </w:tc>
      </w:tr>
      <w:tr w:rsidR="00366FAC" w14:paraId="12919E5F" w14:textId="77777777" w:rsidTr="00517915">
        <w:tc>
          <w:tcPr>
            <w:tcW w:w="3116" w:type="dxa"/>
          </w:tcPr>
          <w:p w14:paraId="41A6BB21" w14:textId="7F8CD22F" w:rsidR="00366FAC" w:rsidRDefault="00366FAC" w:rsidP="00D9754C">
            <w:pPr>
              <w:jc w:val="center"/>
              <w:rPr>
                <w:rFonts w:ascii="Times New Roman" w:hAnsi="Times New Roman" w:cs="Times New Roman"/>
                <w:sz w:val="28"/>
              </w:rPr>
            </w:pPr>
            <w:r>
              <w:rPr>
                <w:rFonts w:ascii="Times New Roman" w:hAnsi="Times New Roman" w:cs="Times New Roman"/>
                <w:sz w:val="28"/>
              </w:rPr>
              <w:t>5</w:t>
            </w:r>
            <w:r w:rsidRPr="00366FAC">
              <w:rPr>
                <w:rFonts w:ascii="Times New Roman" w:hAnsi="Times New Roman" w:cs="Times New Roman"/>
                <w:sz w:val="28"/>
                <w:vertAlign w:val="superscript"/>
              </w:rPr>
              <w:t>th</w:t>
            </w:r>
            <w:r>
              <w:rPr>
                <w:rFonts w:ascii="Times New Roman" w:hAnsi="Times New Roman" w:cs="Times New Roman"/>
                <w:sz w:val="28"/>
              </w:rPr>
              <w:t xml:space="preserve"> </w:t>
            </w:r>
          </w:p>
        </w:tc>
        <w:tc>
          <w:tcPr>
            <w:tcW w:w="3117" w:type="dxa"/>
          </w:tcPr>
          <w:p w14:paraId="3465CA90" w14:textId="30EF9FAA" w:rsidR="00366FAC" w:rsidRDefault="00366FAC" w:rsidP="00D9754C">
            <w:pPr>
              <w:jc w:val="center"/>
              <w:rPr>
                <w:rFonts w:ascii="Times New Roman" w:hAnsi="Times New Roman" w:cs="Times New Roman"/>
                <w:sz w:val="28"/>
              </w:rPr>
            </w:pPr>
            <w:r>
              <w:rPr>
                <w:rFonts w:ascii="Times New Roman" w:hAnsi="Times New Roman" w:cs="Times New Roman"/>
                <w:sz w:val="28"/>
              </w:rPr>
              <w:t>$50.00</w:t>
            </w:r>
          </w:p>
        </w:tc>
        <w:tc>
          <w:tcPr>
            <w:tcW w:w="3117" w:type="dxa"/>
          </w:tcPr>
          <w:p w14:paraId="4018CD88" w14:textId="17EE1416" w:rsidR="00366FAC" w:rsidRDefault="00366FAC" w:rsidP="00C3089B">
            <w:pPr>
              <w:jc w:val="center"/>
              <w:rPr>
                <w:rFonts w:ascii="Times New Roman" w:hAnsi="Times New Roman" w:cs="Times New Roman"/>
                <w:sz w:val="28"/>
              </w:rPr>
            </w:pPr>
            <w:r>
              <w:rPr>
                <w:rFonts w:ascii="Times New Roman" w:hAnsi="Times New Roman" w:cs="Times New Roman"/>
                <w:sz w:val="28"/>
              </w:rPr>
              <w:t>February 14, 2020</w:t>
            </w:r>
          </w:p>
        </w:tc>
      </w:tr>
    </w:tbl>
    <w:p w14:paraId="1A803ECD" w14:textId="77777777" w:rsidR="006C2F21" w:rsidRPr="006C2F21" w:rsidRDefault="006C2F21" w:rsidP="00D9754C">
      <w:pPr>
        <w:jc w:val="center"/>
        <w:rPr>
          <w:rFonts w:ascii="Times New Roman" w:hAnsi="Times New Roman" w:cs="Times New Roman"/>
          <w:sz w:val="28"/>
        </w:rPr>
      </w:pPr>
    </w:p>
    <w:p w14:paraId="44F5FAF1" w14:textId="77777777" w:rsidR="00517915" w:rsidRDefault="00A0392E" w:rsidP="00C57DED">
      <w:pPr>
        <w:spacing w:after="0" w:line="240" w:lineRule="auto"/>
        <w:jc w:val="center"/>
        <w:rPr>
          <w:rFonts w:ascii="Times New Roman" w:hAnsi="Times New Roman" w:cs="Times New Roman"/>
          <w:b/>
          <w:sz w:val="40"/>
        </w:rPr>
      </w:pPr>
      <w:r w:rsidRPr="00A0392E">
        <w:rPr>
          <w:rFonts w:ascii="Times New Roman" w:hAnsi="Times New Roman" w:cs="Times New Roman"/>
          <w:b/>
          <w:sz w:val="40"/>
        </w:rPr>
        <w:t>DATES TO REMEMBER</w:t>
      </w:r>
      <w:r w:rsidR="00517915">
        <w:rPr>
          <w:rFonts w:ascii="Times New Roman" w:hAnsi="Times New Roman" w:cs="Times New Roman"/>
          <w:b/>
          <w:sz w:val="40"/>
        </w:rPr>
        <w:t xml:space="preserve"> </w:t>
      </w:r>
    </w:p>
    <w:p w14:paraId="2BA8B96F" w14:textId="2B36A4CA" w:rsidR="003B5205" w:rsidRDefault="00517915" w:rsidP="00C57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66FAC">
        <w:rPr>
          <w:rFonts w:ascii="Times New Roman" w:hAnsi="Times New Roman" w:cs="Times New Roman"/>
          <w:b/>
          <w:sz w:val="24"/>
          <w:szCs w:val="24"/>
        </w:rPr>
        <w:t>Dates</w:t>
      </w:r>
      <w:r>
        <w:rPr>
          <w:rFonts w:ascii="Times New Roman" w:hAnsi="Times New Roman" w:cs="Times New Roman"/>
          <w:b/>
          <w:sz w:val="24"/>
          <w:szCs w:val="24"/>
        </w:rPr>
        <w:t xml:space="preserve"> are </w:t>
      </w:r>
      <w:r w:rsidR="00366FAC">
        <w:rPr>
          <w:rFonts w:ascii="Times New Roman" w:hAnsi="Times New Roman" w:cs="Times New Roman"/>
          <w:b/>
          <w:sz w:val="24"/>
          <w:szCs w:val="24"/>
        </w:rPr>
        <w:t xml:space="preserve">tentative and </w:t>
      </w:r>
      <w:r>
        <w:rPr>
          <w:rFonts w:ascii="Times New Roman" w:hAnsi="Times New Roman" w:cs="Times New Roman"/>
          <w:b/>
          <w:sz w:val="24"/>
          <w:szCs w:val="24"/>
        </w:rPr>
        <w:t>subject to change)</w:t>
      </w:r>
    </w:p>
    <w:p w14:paraId="02DE8E8D" w14:textId="77777777" w:rsidR="00C57DED" w:rsidRPr="00517915" w:rsidRDefault="00C57DED" w:rsidP="00C57DED">
      <w:pPr>
        <w:spacing w:after="0" w:line="240" w:lineRule="auto"/>
        <w:jc w:val="center"/>
        <w:rPr>
          <w:rFonts w:ascii="Times New Roman" w:hAnsi="Times New Roman" w:cs="Times New Roman"/>
          <w:b/>
          <w:sz w:val="24"/>
          <w:szCs w:val="24"/>
        </w:rPr>
      </w:pPr>
    </w:p>
    <w:tbl>
      <w:tblPr>
        <w:tblStyle w:val="TableGrid"/>
        <w:tblpPr w:leftFromText="180" w:rightFromText="180" w:vertAnchor="text" w:horzAnchor="margin" w:tblpXSpec="center" w:tblpY="492"/>
        <w:tblW w:w="0" w:type="auto"/>
        <w:tblLook w:val="04A0" w:firstRow="1" w:lastRow="0" w:firstColumn="1" w:lastColumn="0" w:noHBand="0" w:noVBand="1"/>
      </w:tblPr>
      <w:tblGrid>
        <w:gridCol w:w="1948"/>
        <w:gridCol w:w="5396"/>
      </w:tblGrid>
      <w:tr w:rsidR="00670D07" w14:paraId="68D4DABE" w14:textId="77777777" w:rsidTr="00517915">
        <w:trPr>
          <w:trHeight w:val="465"/>
        </w:trPr>
        <w:tc>
          <w:tcPr>
            <w:tcW w:w="1948" w:type="dxa"/>
          </w:tcPr>
          <w:p w14:paraId="2F0F65AE" w14:textId="01B7AC65" w:rsidR="00670D07" w:rsidRPr="008847F1" w:rsidRDefault="00697800" w:rsidP="00517915">
            <w:pPr>
              <w:jc w:val="center"/>
              <w:rPr>
                <w:rFonts w:ascii="Times New Roman" w:hAnsi="Times New Roman" w:cs="Times New Roman"/>
                <w:sz w:val="32"/>
              </w:rPr>
            </w:pPr>
            <w:r>
              <w:rPr>
                <w:rFonts w:ascii="Times New Roman" w:hAnsi="Times New Roman" w:cs="Times New Roman"/>
                <w:sz w:val="32"/>
              </w:rPr>
              <w:t>TBA</w:t>
            </w:r>
          </w:p>
        </w:tc>
        <w:tc>
          <w:tcPr>
            <w:tcW w:w="5396" w:type="dxa"/>
          </w:tcPr>
          <w:p w14:paraId="7CBC8F5D" w14:textId="014BC3C5" w:rsidR="00670D07" w:rsidRPr="008847F1" w:rsidRDefault="00670D07" w:rsidP="00366FAC">
            <w:pPr>
              <w:rPr>
                <w:rFonts w:ascii="Times New Roman" w:hAnsi="Times New Roman" w:cs="Times New Roman"/>
                <w:sz w:val="32"/>
              </w:rPr>
            </w:pPr>
            <w:r>
              <w:rPr>
                <w:rFonts w:ascii="Times New Roman" w:hAnsi="Times New Roman" w:cs="Times New Roman"/>
                <w:sz w:val="32"/>
              </w:rPr>
              <w:t>Senior Trip-</w:t>
            </w:r>
          </w:p>
        </w:tc>
      </w:tr>
      <w:tr w:rsidR="00635C99" w14:paraId="176E159A" w14:textId="77777777" w:rsidTr="00517915">
        <w:trPr>
          <w:trHeight w:val="465"/>
        </w:trPr>
        <w:tc>
          <w:tcPr>
            <w:tcW w:w="1948" w:type="dxa"/>
          </w:tcPr>
          <w:p w14:paraId="26D743AC" w14:textId="554C4878" w:rsidR="00635C99" w:rsidRDefault="00635C99" w:rsidP="00517915">
            <w:pPr>
              <w:jc w:val="center"/>
              <w:rPr>
                <w:rFonts w:ascii="Times New Roman" w:hAnsi="Times New Roman" w:cs="Times New Roman"/>
                <w:sz w:val="32"/>
              </w:rPr>
            </w:pPr>
            <w:r>
              <w:rPr>
                <w:rFonts w:ascii="Times New Roman" w:hAnsi="Times New Roman" w:cs="Times New Roman"/>
                <w:sz w:val="32"/>
              </w:rPr>
              <w:t>June 10</w:t>
            </w:r>
            <w:r w:rsidRPr="00635C99">
              <w:rPr>
                <w:rFonts w:ascii="Times New Roman" w:hAnsi="Times New Roman" w:cs="Times New Roman"/>
                <w:sz w:val="32"/>
                <w:vertAlign w:val="superscript"/>
              </w:rPr>
              <w:t>th</w:t>
            </w:r>
          </w:p>
        </w:tc>
        <w:tc>
          <w:tcPr>
            <w:tcW w:w="5396" w:type="dxa"/>
          </w:tcPr>
          <w:p w14:paraId="2B4BD66E" w14:textId="7D8BD9AE" w:rsidR="00635C99" w:rsidRPr="008847F1" w:rsidRDefault="00635C99" w:rsidP="00670D07">
            <w:pPr>
              <w:rPr>
                <w:rFonts w:ascii="Times New Roman" w:hAnsi="Times New Roman" w:cs="Times New Roman"/>
                <w:sz w:val="32"/>
              </w:rPr>
            </w:pPr>
            <w:r>
              <w:rPr>
                <w:rFonts w:ascii="Times New Roman" w:hAnsi="Times New Roman" w:cs="Times New Roman"/>
                <w:sz w:val="32"/>
              </w:rPr>
              <w:t>Field Day</w:t>
            </w:r>
            <w:bookmarkStart w:id="0" w:name="_GoBack"/>
            <w:bookmarkEnd w:id="0"/>
          </w:p>
        </w:tc>
      </w:tr>
      <w:tr w:rsidR="00670D07" w14:paraId="29AE4621" w14:textId="77777777" w:rsidTr="00517915">
        <w:trPr>
          <w:trHeight w:val="465"/>
        </w:trPr>
        <w:tc>
          <w:tcPr>
            <w:tcW w:w="1948" w:type="dxa"/>
          </w:tcPr>
          <w:p w14:paraId="48D8A3E2" w14:textId="09DC1498" w:rsidR="00670D07" w:rsidRPr="008847F1" w:rsidRDefault="00366FAC" w:rsidP="00517915">
            <w:pPr>
              <w:jc w:val="center"/>
              <w:rPr>
                <w:rFonts w:ascii="Times New Roman" w:hAnsi="Times New Roman" w:cs="Times New Roman"/>
                <w:sz w:val="32"/>
              </w:rPr>
            </w:pPr>
            <w:r>
              <w:rPr>
                <w:rFonts w:ascii="Times New Roman" w:hAnsi="Times New Roman" w:cs="Times New Roman"/>
                <w:sz w:val="32"/>
              </w:rPr>
              <w:t>June 15</w:t>
            </w:r>
            <w:r w:rsidR="00517915" w:rsidRPr="00517915">
              <w:rPr>
                <w:rFonts w:ascii="Times New Roman" w:hAnsi="Times New Roman" w:cs="Times New Roman"/>
                <w:sz w:val="32"/>
                <w:vertAlign w:val="superscript"/>
              </w:rPr>
              <w:t>th</w:t>
            </w:r>
            <w:r w:rsidR="00517915">
              <w:rPr>
                <w:rFonts w:ascii="Times New Roman" w:hAnsi="Times New Roman" w:cs="Times New Roman"/>
                <w:sz w:val="32"/>
              </w:rPr>
              <w:t xml:space="preserve"> </w:t>
            </w:r>
          </w:p>
        </w:tc>
        <w:tc>
          <w:tcPr>
            <w:tcW w:w="5396" w:type="dxa"/>
          </w:tcPr>
          <w:p w14:paraId="3A13EE6B" w14:textId="77777777" w:rsidR="00670D07" w:rsidRPr="008847F1" w:rsidRDefault="00670D07" w:rsidP="00670D07">
            <w:pPr>
              <w:rPr>
                <w:rFonts w:ascii="Times New Roman" w:hAnsi="Times New Roman" w:cs="Times New Roman"/>
                <w:sz w:val="32"/>
              </w:rPr>
            </w:pPr>
            <w:r w:rsidRPr="008847F1">
              <w:rPr>
                <w:rFonts w:ascii="Times New Roman" w:hAnsi="Times New Roman" w:cs="Times New Roman"/>
                <w:sz w:val="32"/>
              </w:rPr>
              <w:t>Awards Breakfast</w:t>
            </w:r>
            <w:r>
              <w:rPr>
                <w:rFonts w:ascii="Times New Roman" w:hAnsi="Times New Roman" w:cs="Times New Roman"/>
                <w:sz w:val="32"/>
              </w:rPr>
              <w:t xml:space="preserve"> (Student only event)</w:t>
            </w:r>
          </w:p>
        </w:tc>
      </w:tr>
      <w:tr w:rsidR="00670D07" w14:paraId="4FF774DE" w14:textId="77777777" w:rsidTr="00517915">
        <w:trPr>
          <w:trHeight w:val="485"/>
        </w:trPr>
        <w:tc>
          <w:tcPr>
            <w:tcW w:w="1948" w:type="dxa"/>
          </w:tcPr>
          <w:p w14:paraId="1DC52FDD" w14:textId="2FB8E793" w:rsidR="00670D07" w:rsidRPr="008847F1" w:rsidRDefault="00366FAC" w:rsidP="00366FAC">
            <w:pPr>
              <w:jc w:val="center"/>
              <w:rPr>
                <w:rFonts w:ascii="Times New Roman" w:hAnsi="Times New Roman" w:cs="Times New Roman"/>
                <w:sz w:val="32"/>
              </w:rPr>
            </w:pPr>
            <w:r>
              <w:rPr>
                <w:rFonts w:ascii="Times New Roman" w:hAnsi="Times New Roman" w:cs="Times New Roman"/>
                <w:sz w:val="32"/>
              </w:rPr>
              <w:t>June 19</w:t>
            </w:r>
            <w:r w:rsidRPr="00366FAC">
              <w:rPr>
                <w:rFonts w:ascii="Times New Roman" w:hAnsi="Times New Roman" w:cs="Times New Roman"/>
                <w:sz w:val="32"/>
                <w:vertAlign w:val="superscript"/>
              </w:rPr>
              <w:t>th</w:t>
            </w:r>
            <w:r>
              <w:rPr>
                <w:rFonts w:ascii="Times New Roman" w:hAnsi="Times New Roman" w:cs="Times New Roman"/>
                <w:sz w:val="32"/>
              </w:rPr>
              <w:t xml:space="preserve"> </w:t>
            </w:r>
            <w:r w:rsidR="00517915">
              <w:rPr>
                <w:rFonts w:ascii="Times New Roman" w:hAnsi="Times New Roman" w:cs="Times New Roman"/>
                <w:sz w:val="32"/>
              </w:rPr>
              <w:t xml:space="preserve"> </w:t>
            </w:r>
          </w:p>
        </w:tc>
        <w:tc>
          <w:tcPr>
            <w:tcW w:w="5396" w:type="dxa"/>
          </w:tcPr>
          <w:p w14:paraId="30C9FCE4" w14:textId="77777777" w:rsidR="00670D07" w:rsidRPr="008847F1" w:rsidRDefault="00670D07" w:rsidP="00670D07">
            <w:pPr>
              <w:rPr>
                <w:rFonts w:ascii="Times New Roman" w:hAnsi="Times New Roman" w:cs="Times New Roman"/>
                <w:sz w:val="32"/>
              </w:rPr>
            </w:pPr>
            <w:r w:rsidRPr="008847F1">
              <w:rPr>
                <w:rFonts w:ascii="Times New Roman" w:hAnsi="Times New Roman" w:cs="Times New Roman"/>
                <w:sz w:val="32"/>
              </w:rPr>
              <w:t>Dance</w:t>
            </w:r>
          </w:p>
        </w:tc>
      </w:tr>
      <w:tr w:rsidR="00670D07" w14:paraId="48616BB7" w14:textId="77777777" w:rsidTr="00517915">
        <w:trPr>
          <w:trHeight w:val="465"/>
        </w:trPr>
        <w:tc>
          <w:tcPr>
            <w:tcW w:w="1948" w:type="dxa"/>
          </w:tcPr>
          <w:p w14:paraId="634B51C5" w14:textId="58BA47F6" w:rsidR="00670D07" w:rsidRPr="008847F1" w:rsidRDefault="00635C99" w:rsidP="00366FAC">
            <w:pPr>
              <w:jc w:val="center"/>
              <w:rPr>
                <w:rFonts w:ascii="Times New Roman" w:hAnsi="Times New Roman" w:cs="Times New Roman"/>
                <w:sz w:val="32"/>
              </w:rPr>
            </w:pPr>
            <w:r>
              <w:rPr>
                <w:rFonts w:ascii="Times New Roman" w:hAnsi="Times New Roman" w:cs="Times New Roman"/>
                <w:sz w:val="32"/>
              </w:rPr>
              <w:t>TBA</w:t>
            </w:r>
            <w:r w:rsidR="00517915">
              <w:rPr>
                <w:rFonts w:ascii="Times New Roman" w:hAnsi="Times New Roman" w:cs="Times New Roman"/>
                <w:sz w:val="32"/>
              </w:rPr>
              <w:t xml:space="preserve"> </w:t>
            </w:r>
          </w:p>
        </w:tc>
        <w:tc>
          <w:tcPr>
            <w:tcW w:w="5396" w:type="dxa"/>
          </w:tcPr>
          <w:p w14:paraId="5B8CECB3" w14:textId="497D8D54" w:rsidR="00670D07" w:rsidRPr="008847F1" w:rsidRDefault="00366FAC" w:rsidP="00670D07">
            <w:pPr>
              <w:rPr>
                <w:rFonts w:ascii="Times New Roman" w:hAnsi="Times New Roman" w:cs="Times New Roman"/>
                <w:sz w:val="32"/>
              </w:rPr>
            </w:pPr>
            <w:r>
              <w:rPr>
                <w:rFonts w:ascii="Times New Roman" w:hAnsi="Times New Roman" w:cs="Times New Roman"/>
                <w:sz w:val="32"/>
              </w:rPr>
              <w:t>Senior Picnic</w:t>
            </w:r>
            <w:r w:rsidR="00670D07" w:rsidRPr="008847F1">
              <w:rPr>
                <w:rFonts w:ascii="Times New Roman" w:hAnsi="Times New Roman" w:cs="Times New Roman"/>
                <w:sz w:val="32"/>
              </w:rPr>
              <w:t xml:space="preserve"> </w:t>
            </w:r>
          </w:p>
        </w:tc>
      </w:tr>
      <w:tr w:rsidR="00670D07" w14:paraId="2E4F9FA5" w14:textId="77777777" w:rsidTr="00517915">
        <w:trPr>
          <w:trHeight w:val="465"/>
        </w:trPr>
        <w:tc>
          <w:tcPr>
            <w:tcW w:w="1948" w:type="dxa"/>
          </w:tcPr>
          <w:p w14:paraId="5C6E1968" w14:textId="77777777" w:rsidR="00670D07" w:rsidRPr="008847F1" w:rsidRDefault="00517915" w:rsidP="00517915">
            <w:pPr>
              <w:jc w:val="center"/>
              <w:rPr>
                <w:rFonts w:ascii="Times New Roman" w:hAnsi="Times New Roman" w:cs="Times New Roman"/>
                <w:sz w:val="32"/>
              </w:rPr>
            </w:pPr>
            <w:r>
              <w:rPr>
                <w:rFonts w:ascii="Times New Roman" w:hAnsi="Times New Roman" w:cs="Times New Roman"/>
                <w:sz w:val="32"/>
              </w:rPr>
              <w:t>June 24</w:t>
            </w:r>
            <w:r w:rsidRPr="00517915">
              <w:rPr>
                <w:rFonts w:ascii="Times New Roman" w:hAnsi="Times New Roman" w:cs="Times New Roman"/>
                <w:sz w:val="32"/>
                <w:vertAlign w:val="superscript"/>
              </w:rPr>
              <w:t>th</w:t>
            </w:r>
            <w:r>
              <w:rPr>
                <w:rFonts w:ascii="Times New Roman" w:hAnsi="Times New Roman" w:cs="Times New Roman"/>
                <w:sz w:val="32"/>
              </w:rPr>
              <w:t xml:space="preserve"> </w:t>
            </w:r>
          </w:p>
        </w:tc>
        <w:tc>
          <w:tcPr>
            <w:tcW w:w="5396" w:type="dxa"/>
          </w:tcPr>
          <w:p w14:paraId="06D18107" w14:textId="7605B8EA" w:rsidR="00670D07" w:rsidRPr="008847F1" w:rsidRDefault="00366FAC" w:rsidP="00670D07">
            <w:pPr>
              <w:rPr>
                <w:rFonts w:ascii="Times New Roman" w:hAnsi="Times New Roman" w:cs="Times New Roman"/>
                <w:sz w:val="32"/>
              </w:rPr>
            </w:pPr>
            <w:r>
              <w:rPr>
                <w:rFonts w:ascii="Times New Roman" w:hAnsi="Times New Roman" w:cs="Times New Roman"/>
                <w:sz w:val="32"/>
              </w:rPr>
              <w:t>Graduation</w:t>
            </w:r>
          </w:p>
        </w:tc>
      </w:tr>
    </w:tbl>
    <w:p w14:paraId="3FAC35F6" w14:textId="77777777" w:rsidR="00A0392E" w:rsidRPr="00A0392E" w:rsidRDefault="00A0392E" w:rsidP="00A0392E">
      <w:pPr>
        <w:jc w:val="center"/>
        <w:rPr>
          <w:rFonts w:ascii="Times New Roman" w:hAnsi="Times New Roman" w:cs="Times New Roman"/>
          <w:b/>
          <w:sz w:val="40"/>
        </w:rPr>
      </w:pPr>
    </w:p>
    <w:p w14:paraId="4C9F00F9" w14:textId="77777777" w:rsidR="003B5205" w:rsidRDefault="003B5205">
      <w:pPr>
        <w:rPr>
          <w:rFonts w:ascii="Times New Roman" w:hAnsi="Times New Roman" w:cs="Times New Roman"/>
          <w:sz w:val="24"/>
        </w:rPr>
      </w:pPr>
    </w:p>
    <w:p w14:paraId="0AF52BCC" w14:textId="77777777" w:rsidR="00670D07" w:rsidRDefault="00670D07">
      <w:pPr>
        <w:rPr>
          <w:rFonts w:ascii="Times New Roman" w:hAnsi="Times New Roman" w:cs="Times New Roman"/>
          <w:sz w:val="24"/>
        </w:rPr>
      </w:pPr>
    </w:p>
    <w:p w14:paraId="7A9DF4B1" w14:textId="77777777" w:rsidR="00670D07" w:rsidRPr="00670D07" w:rsidRDefault="00670D07" w:rsidP="00670D07">
      <w:pPr>
        <w:rPr>
          <w:rFonts w:ascii="Times New Roman" w:hAnsi="Times New Roman" w:cs="Times New Roman"/>
          <w:sz w:val="24"/>
        </w:rPr>
      </w:pPr>
    </w:p>
    <w:p w14:paraId="18C1245D" w14:textId="77777777" w:rsidR="00670D07" w:rsidRPr="00670D07" w:rsidRDefault="00670D07" w:rsidP="00670D07">
      <w:pPr>
        <w:rPr>
          <w:rFonts w:ascii="Times New Roman" w:hAnsi="Times New Roman" w:cs="Times New Roman"/>
          <w:sz w:val="24"/>
        </w:rPr>
      </w:pPr>
    </w:p>
    <w:p w14:paraId="449CB337" w14:textId="77777777" w:rsidR="00670D07" w:rsidRPr="00670D07" w:rsidRDefault="00670D07" w:rsidP="00670D07">
      <w:pPr>
        <w:rPr>
          <w:rFonts w:ascii="Times New Roman" w:hAnsi="Times New Roman" w:cs="Times New Roman"/>
          <w:sz w:val="24"/>
        </w:rPr>
      </w:pPr>
    </w:p>
    <w:p w14:paraId="4A941DFF" w14:textId="77777777" w:rsidR="00670D07" w:rsidRDefault="00670D07" w:rsidP="00670D07">
      <w:pPr>
        <w:rPr>
          <w:rFonts w:ascii="Times New Roman" w:hAnsi="Times New Roman" w:cs="Times New Roman"/>
          <w:sz w:val="24"/>
        </w:rPr>
      </w:pPr>
    </w:p>
    <w:p w14:paraId="2F4F9163" w14:textId="77777777" w:rsidR="003B5205" w:rsidRDefault="00670D07" w:rsidP="00670D07">
      <w:pPr>
        <w:tabs>
          <w:tab w:val="left" w:pos="7200"/>
        </w:tabs>
        <w:rPr>
          <w:rFonts w:ascii="Times New Roman" w:hAnsi="Times New Roman" w:cs="Times New Roman"/>
          <w:sz w:val="24"/>
        </w:rPr>
      </w:pPr>
      <w:r>
        <w:rPr>
          <w:rFonts w:ascii="Times New Roman" w:hAnsi="Times New Roman" w:cs="Times New Roman"/>
          <w:sz w:val="24"/>
        </w:rPr>
        <w:tab/>
      </w:r>
    </w:p>
    <w:p w14:paraId="1A893CF6" w14:textId="77777777" w:rsidR="00670D07" w:rsidRDefault="00670D07" w:rsidP="00670D07">
      <w:pPr>
        <w:tabs>
          <w:tab w:val="left" w:pos="7200"/>
        </w:tabs>
        <w:rPr>
          <w:rFonts w:ascii="Times New Roman" w:hAnsi="Times New Roman" w:cs="Times New Roman"/>
          <w:sz w:val="24"/>
        </w:rPr>
      </w:pPr>
    </w:p>
    <w:p w14:paraId="1DF47379" w14:textId="77777777" w:rsidR="00670D07" w:rsidRDefault="00670D07" w:rsidP="00670D07">
      <w:pPr>
        <w:tabs>
          <w:tab w:val="left" w:pos="7200"/>
        </w:tabs>
        <w:rPr>
          <w:rFonts w:ascii="Times New Roman" w:hAnsi="Times New Roman" w:cs="Times New Roman"/>
          <w:sz w:val="24"/>
        </w:rPr>
      </w:pPr>
    </w:p>
    <w:p w14:paraId="45FEB516" w14:textId="77777777" w:rsidR="00425B1D" w:rsidRDefault="00425B1D" w:rsidP="00670D07">
      <w:pPr>
        <w:tabs>
          <w:tab w:val="left" w:pos="7200"/>
        </w:tabs>
        <w:rPr>
          <w:rFonts w:ascii="Times New Roman" w:hAnsi="Times New Roman" w:cs="Times New Roman"/>
          <w:sz w:val="24"/>
        </w:rPr>
      </w:pPr>
    </w:p>
    <w:p w14:paraId="5775D572" w14:textId="77777777" w:rsidR="00670D07" w:rsidRDefault="00670D07" w:rsidP="00670D07">
      <w:pPr>
        <w:tabs>
          <w:tab w:val="left" w:pos="7200"/>
        </w:tabs>
        <w:rPr>
          <w:rFonts w:ascii="Times New Roman" w:hAnsi="Times New Roman" w:cs="Times New Roman"/>
          <w:sz w:val="24"/>
        </w:rPr>
      </w:pPr>
    </w:p>
    <w:p w14:paraId="5E8A690E" w14:textId="77777777" w:rsidR="00776D5D" w:rsidRPr="00776D5D" w:rsidRDefault="00776D5D" w:rsidP="00F95CA7">
      <w:pPr>
        <w:tabs>
          <w:tab w:val="left" w:pos="7200"/>
        </w:tabs>
        <w:jc w:val="center"/>
        <w:rPr>
          <w:rFonts w:ascii="Times New Roman" w:hAnsi="Times New Roman" w:cs="Times New Roman"/>
          <w:b/>
          <w:i/>
          <w:sz w:val="14"/>
        </w:rPr>
      </w:pPr>
    </w:p>
    <w:p w14:paraId="7EED147A" w14:textId="77777777" w:rsidR="00897E9C" w:rsidRDefault="00897E9C" w:rsidP="00F95CA7">
      <w:pPr>
        <w:tabs>
          <w:tab w:val="left" w:pos="7200"/>
        </w:tabs>
        <w:jc w:val="center"/>
        <w:rPr>
          <w:rFonts w:ascii="Times New Roman" w:hAnsi="Times New Roman" w:cs="Times New Roman"/>
          <w:b/>
          <w:i/>
          <w:sz w:val="52"/>
        </w:rPr>
      </w:pPr>
      <w:r w:rsidRPr="00776D5D">
        <w:rPr>
          <w:rFonts w:ascii="Times New Roman" w:hAnsi="Times New Roman" w:cs="Times New Roman"/>
          <w:b/>
          <w:i/>
          <w:sz w:val="52"/>
        </w:rPr>
        <w:t xml:space="preserve">Fifth Grade </w:t>
      </w:r>
      <w:r w:rsidR="00F95CA7" w:rsidRPr="00776D5D">
        <w:rPr>
          <w:rFonts w:ascii="Times New Roman" w:hAnsi="Times New Roman" w:cs="Times New Roman"/>
          <w:b/>
          <w:i/>
          <w:sz w:val="52"/>
        </w:rPr>
        <w:t>Senior Contract</w:t>
      </w:r>
    </w:p>
    <w:p w14:paraId="683776B7" w14:textId="77777777" w:rsidR="00776D5D" w:rsidRPr="00776D5D" w:rsidRDefault="00776D5D" w:rsidP="00F95CA7">
      <w:pPr>
        <w:tabs>
          <w:tab w:val="left" w:pos="7200"/>
        </w:tabs>
        <w:jc w:val="center"/>
        <w:rPr>
          <w:rFonts w:ascii="Times New Roman" w:hAnsi="Times New Roman" w:cs="Times New Roman"/>
          <w:sz w:val="16"/>
        </w:rPr>
      </w:pPr>
    </w:p>
    <w:p w14:paraId="32D247FD" w14:textId="77777777" w:rsidR="00F95CA7" w:rsidRDefault="006A23CD" w:rsidP="006A23CD">
      <w:pPr>
        <w:rPr>
          <w:rFonts w:ascii="Times New Roman" w:hAnsi="Times New Roman" w:cs="Times New Roman"/>
          <w:sz w:val="28"/>
        </w:rPr>
      </w:pPr>
      <w:r>
        <w:rPr>
          <w:rFonts w:ascii="Times New Roman" w:hAnsi="Times New Roman" w:cs="Times New Roman"/>
          <w:sz w:val="28"/>
        </w:rPr>
        <w:tab/>
      </w:r>
      <w:r w:rsidRPr="006A23CD">
        <w:rPr>
          <w:rFonts w:ascii="Times New Roman" w:hAnsi="Times New Roman" w:cs="Times New Roman"/>
          <w:sz w:val="28"/>
        </w:rPr>
        <w:t xml:space="preserve">P.S. 181Q teachers and administration believe that participation in End of </w:t>
      </w:r>
      <w:r>
        <w:rPr>
          <w:rFonts w:ascii="Times New Roman" w:hAnsi="Times New Roman" w:cs="Times New Roman"/>
          <w:sz w:val="28"/>
        </w:rPr>
        <w:t xml:space="preserve">the </w:t>
      </w:r>
      <w:r w:rsidRPr="006A23CD">
        <w:rPr>
          <w:rFonts w:ascii="Times New Roman" w:hAnsi="Times New Roman" w:cs="Times New Roman"/>
          <w:sz w:val="28"/>
        </w:rPr>
        <w:t xml:space="preserve">Year activities </w:t>
      </w:r>
      <w:r>
        <w:rPr>
          <w:rFonts w:ascii="Times New Roman" w:hAnsi="Times New Roman" w:cs="Times New Roman"/>
          <w:sz w:val="28"/>
        </w:rPr>
        <w:t xml:space="preserve">(“EOY”) </w:t>
      </w:r>
      <w:r w:rsidRPr="006A23CD">
        <w:rPr>
          <w:rFonts w:ascii="Times New Roman" w:hAnsi="Times New Roman" w:cs="Times New Roman"/>
          <w:sz w:val="28"/>
        </w:rPr>
        <w:t xml:space="preserve">and Graduation should be meaningful activities that are </w:t>
      </w:r>
      <w:r w:rsidRPr="006A23CD">
        <w:rPr>
          <w:rFonts w:ascii="Times New Roman" w:hAnsi="Times New Roman" w:cs="Times New Roman"/>
          <w:b/>
          <w:sz w:val="28"/>
        </w:rPr>
        <w:t>earned</w:t>
      </w:r>
      <w:r w:rsidRPr="006A23CD">
        <w:rPr>
          <w:rFonts w:ascii="Times New Roman" w:hAnsi="Times New Roman" w:cs="Times New Roman"/>
          <w:sz w:val="28"/>
        </w:rPr>
        <w:t xml:space="preserve"> by the individual student. </w:t>
      </w:r>
    </w:p>
    <w:p w14:paraId="482071E7" w14:textId="77777777" w:rsidR="006A23CD" w:rsidRDefault="006A23CD" w:rsidP="006A23CD">
      <w:pPr>
        <w:rPr>
          <w:rFonts w:ascii="Times New Roman" w:hAnsi="Times New Roman" w:cs="Times New Roman"/>
          <w:sz w:val="28"/>
        </w:rPr>
      </w:pPr>
      <w:r>
        <w:rPr>
          <w:rFonts w:ascii="Times New Roman" w:hAnsi="Times New Roman" w:cs="Times New Roman"/>
          <w:sz w:val="28"/>
        </w:rPr>
        <w:tab/>
        <w:t xml:space="preserve">In order for seniors to participate in </w:t>
      </w:r>
      <w:r w:rsidRPr="006A23CD">
        <w:rPr>
          <w:rFonts w:ascii="Times New Roman" w:hAnsi="Times New Roman" w:cs="Times New Roman"/>
          <w:b/>
          <w:sz w:val="28"/>
        </w:rPr>
        <w:t>EOY activities</w:t>
      </w:r>
      <w:r>
        <w:rPr>
          <w:rFonts w:ascii="Times New Roman" w:hAnsi="Times New Roman" w:cs="Times New Roman"/>
          <w:sz w:val="28"/>
        </w:rPr>
        <w:t xml:space="preserve">, they </w:t>
      </w:r>
      <w:r w:rsidRPr="00F07BE6">
        <w:rPr>
          <w:rFonts w:ascii="Times New Roman" w:hAnsi="Times New Roman" w:cs="Times New Roman"/>
          <w:b/>
          <w:sz w:val="28"/>
        </w:rPr>
        <w:t>must</w:t>
      </w:r>
      <w:r>
        <w:rPr>
          <w:rFonts w:ascii="Times New Roman" w:hAnsi="Times New Roman" w:cs="Times New Roman"/>
          <w:sz w:val="28"/>
        </w:rPr>
        <w:t xml:space="preserve"> meet the following criteria: </w:t>
      </w:r>
    </w:p>
    <w:p w14:paraId="1FBE7F37" w14:textId="77777777" w:rsidR="006A23CD" w:rsidRPr="006A23CD" w:rsidRDefault="006A23CD" w:rsidP="006A23CD">
      <w:pPr>
        <w:pStyle w:val="ListParagraph"/>
        <w:numPr>
          <w:ilvl w:val="0"/>
          <w:numId w:val="3"/>
        </w:numPr>
        <w:rPr>
          <w:rFonts w:ascii="Times New Roman" w:hAnsi="Times New Roman" w:cs="Times New Roman"/>
          <w:b/>
          <w:sz w:val="28"/>
          <w:u w:val="single"/>
        </w:rPr>
      </w:pPr>
      <w:r w:rsidRPr="006A23CD">
        <w:rPr>
          <w:rFonts w:ascii="Times New Roman" w:hAnsi="Times New Roman" w:cs="Times New Roman"/>
          <w:b/>
          <w:sz w:val="28"/>
          <w:u w:val="single"/>
        </w:rPr>
        <w:t>Social/Community Goals-</w:t>
      </w:r>
    </w:p>
    <w:p w14:paraId="6A2321B7" w14:textId="77777777" w:rsidR="006A23CD" w:rsidRDefault="006A23CD" w:rsidP="00872A3F">
      <w:pPr>
        <w:pStyle w:val="ListParagraph"/>
        <w:numPr>
          <w:ilvl w:val="7"/>
          <w:numId w:val="3"/>
        </w:numPr>
        <w:ind w:left="1080"/>
        <w:rPr>
          <w:rFonts w:ascii="Times New Roman" w:hAnsi="Times New Roman" w:cs="Times New Roman"/>
          <w:sz w:val="28"/>
        </w:rPr>
      </w:pPr>
      <w:r>
        <w:rPr>
          <w:rFonts w:ascii="Times New Roman" w:hAnsi="Times New Roman" w:cs="Times New Roman"/>
          <w:sz w:val="28"/>
        </w:rPr>
        <w:t>As a fifth grade collective</w:t>
      </w:r>
      <w:r w:rsidR="00F07BE6">
        <w:rPr>
          <w:rFonts w:ascii="Times New Roman" w:hAnsi="Times New Roman" w:cs="Times New Roman"/>
          <w:sz w:val="28"/>
        </w:rPr>
        <w:t>ly</w:t>
      </w:r>
      <w:r>
        <w:rPr>
          <w:rFonts w:ascii="Times New Roman" w:hAnsi="Times New Roman" w:cs="Times New Roman"/>
          <w:sz w:val="28"/>
        </w:rPr>
        <w:t xml:space="preserve">, we </w:t>
      </w:r>
      <w:r w:rsidR="00872A3F">
        <w:rPr>
          <w:rFonts w:ascii="Times New Roman" w:hAnsi="Times New Roman" w:cs="Times New Roman"/>
          <w:sz w:val="28"/>
        </w:rPr>
        <w:t xml:space="preserve">would like the students to engage in various community service activities throughout this academic year. Ultimately, we want to teach the students to care for others, their environment and community while increasing personal investment in their civic responsibilities. </w:t>
      </w:r>
      <w:r>
        <w:rPr>
          <w:rFonts w:ascii="Times New Roman" w:hAnsi="Times New Roman" w:cs="Times New Roman"/>
          <w:sz w:val="28"/>
        </w:rPr>
        <w:t xml:space="preserve"> </w:t>
      </w:r>
    </w:p>
    <w:p w14:paraId="60D16749" w14:textId="77777777" w:rsidR="00872A3F" w:rsidRDefault="00872A3F" w:rsidP="00872A3F">
      <w:pPr>
        <w:pStyle w:val="ListParagraph"/>
        <w:numPr>
          <w:ilvl w:val="7"/>
          <w:numId w:val="3"/>
        </w:numPr>
        <w:ind w:left="1080"/>
        <w:rPr>
          <w:rFonts w:ascii="Times New Roman" w:hAnsi="Times New Roman" w:cs="Times New Roman"/>
          <w:sz w:val="28"/>
        </w:rPr>
      </w:pPr>
      <w:r>
        <w:rPr>
          <w:rFonts w:ascii="Times New Roman" w:hAnsi="Times New Roman" w:cs="Times New Roman"/>
          <w:sz w:val="28"/>
        </w:rPr>
        <w:t>Some Community Service activities include</w:t>
      </w:r>
      <w:r w:rsidR="00F16278">
        <w:rPr>
          <w:rFonts w:ascii="Times New Roman" w:hAnsi="Times New Roman" w:cs="Times New Roman"/>
          <w:sz w:val="28"/>
        </w:rPr>
        <w:t xml:space="preserve"> but are not limited to</w:t>
      </w:r>
      <w:r>
        <w:rPr>
          <w:rFonts w:ascii="Times New Roman" w:hAnsi="Times New Roman" w:cs="Times New Roman"/>
          <w:sz w:val="28"/>
        </w:rPr>
        <w:t>:</w:t>
      </w:r>
    </w:p>
    <w:p w14:paraId="5C743462" w14:textId="77777777" w:rsidR="00872A3F" w:rsidRDefault="00872A3F" w:rsidP="00872A3F">
      <w:pPr>
        <w:pStyle w:val="ListParagraph"/>
        <w:numPr>
          <w:ilvl w:val="8"/>
          <w:numId w:val="3"/>
        </w:numPr>
        <w:rPr>
          <w:rFonts w:ascii="Times New Roman" w:hAnsi="Times New Roman" w:cs="Times New Roman"/>
          <w:sz w:val="28"/>
        </w:rPr>
      </w:pPr>
      <w:r>
        <w:rPr>
          <w:rFonts w:ascii="Times New Roman" w:hAnsi="Times New Roman" w:cs="Times New Roman"/>
          <w:sz w:val="28"/>
        </w:rPr>
        <w:t>Toy Drive</w:t>
      </w:r>
    </w:p>
    <w:p w14:paraId="710A7DC6" w14:textId="77777777" w:rsidR="00872A3F" w:rsidRDefault="00BE0DD9" w:rsidP="00872A3F">
      <w:pPr>
        <w:pStyle w:val="ListParagraph"/>
        <w:numPr>
          <w:ilvl w:val="8"/>
          <w:numId w:val="3"/>
        </w:numPr>
        <w:rPr>
          <w:rFonts w:ascii="Times New Roman" w:hAnsi="Times New Roman" w:cs="Times New Roman"/>
          <w:sz w:val="28"/>
        </w:rPr>
      </w:pPr>
      <w:r>
        <w:rPr>
          <w:rFonts w:ascii="Times New Roman" w:hAnsi="Times New Roman" w:cs="Times New Roman"/>
          <w:sz w:val="28"/>
        </w:rPr>
        <w:t>Beautifying the community</w:t>
      </w:r>
    </w:p>
    <w:p w14:paraId="3A87FD88" w14:textId="77777777" w:rsidR="00BE0DD9" w:rsidRDefault="00BE0DD9" w:rsidP="00872A3F">
      <w:pPr>
        <w:pStyle w:val="ListParagraph"/>
        <w:numPr>
          <w:ilvl w:val="8"/>
          <w:numId w:val="3"/>
        </w:numPr>
        <w:rPr>
          <w:rFonts w:ascii="Times New Roman" w:hAnsi="Times New Roman" w:cs="Times New Roman"/>
          <w:sz w:val="28"/>
        </w:rPr>
      </w:pPr>
      <w:r>
        <w:rPr>
          <w:rFonts w:ascii="Times New Roman" w:hAnsi="Times New Roman" w:cs="Times New Roman"/>
          <w:sz w:val="28"/>
        </w:rPr>
        <w:t>Reading Buddies</w:t>
      </w:r>
    </w:p>
    <w:p w14:paraId="0E1613C4" w14:textId="77777777" w:rsidR="003D69E6" w:rsidRDefault="003D69E6" w:rsidP="003D69E6">
      <w:pPr>
        <w:pStyle w:val="ListParagraph"/>
        <w:ind w:left="2880"/>
        <w:rPr>
          <w:rFonts w:ascii="Times New Roman" w:hAnsi="Times New Roman" w:cs="Times New Roman"/>
          <w:sz w:val="28"/>
        </w:rPr>
      </w:pPr>
    </w:p>
    <w:p w14:paraId="0000F304" w14:textId="77777777" w:rsidR="003D69E6" w:rsidRPr="00062136" w:rsidRDefault="003D69E6" w:rsidP="003D69E6">
      <w:pPr>
        <w:pStyle w:val="ListParagraph"/>
        <w:numPr>
          <w:ilvl w:val="0"/>
          <w:numId w:val="3"/>
        </w:numPr>
        <w:rPr>
          <w:rFonts w:ascii="Times New Roman" w:hAnsi="Times New Roman" w:cs="Times New Roman"/>
          <w:sz w:val="28"/>
          <w:u w:val="single"/>
        </w:rPr>
      </w:pPr>
      <w:r w:rsidRPr="00062136">
        <w:rPr>
          <w:rFonts w:ascii="Times New Roman" w:hAnsi="Times New Roman" w:cs="Times New Roman"/>
          <w:b/>
          <w:sz w:val="28"/>
          <w:u w:val="single"/>
        </w:rPr>
        <w:t>Behavioral Goals-</w:t>
      </w:r>
    </w:p>
    <w:p w14:paraId="3F778565" w14:textId="77777777" w:rsidR="003D69E6" w:rsidRDefault="00062136"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Respect self and all school staff</w:t>
      </w:r>
    </w:p>
    <w:p w14:paraId="67453C39" w14:textId="77777777" w:rsidR="00062136" w:rsidRDefault="00062136"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Demonstrate self-control</w:t>
      </w:r>
    </w:p>
    <w:p w14:paraId="662437BD" w14:textId="77777777" w:rsidR="00062136" w:rsidRDefault="00062136"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Able to resolve conflicts independently</w:t>
      </w:r>
    </w:p>
    <w:p w14:paraId="167B301E" w14:textId="77777777" w:rsidR="00062136" w:rsidRDefault="00062136"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 xml:space="preserve">Maintain positive relationships with peers and authority figures. </w:t>
      </w:r>
    </w:p>
    <w:p w14:paraId="0EF1BC4D" w14:textId="77777777" w:rsidR="00062136" w:rsidRDefault="00062136"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Follow, respect, and uphold the school rules and affirmation.</w:t>
      </w:r>
    </w:p>
    <w:p w14:paraId="6AD1A1CC" w14:textId="77777777" w:rsidR="009A3A0D" w:rsidRDefault="009A3A0D" w:rsidP="00062136">
      <w:pPr>
        <w:pStyle w:val="ListParagraph"/>
        <w:numPr>
          <w:ilvl w:val="7"/>
          <w:numId w:val="3"/>
        </w:numPr>
        <w:ind w:left="1170" w:hanging="540"/>
        <w:rPr>
          <w:rFonts w:ascii="Times New Roman" w:hAnsi="Times New Roman" w:cs="Times New Roman"/>
          <w:sz w:val="28"/>
        </w:rPr>
      </w:pPr>
      <w:r>
        <w:rPr>
          <w:rFonts w:ascii="Times New Roman" w:hAnsi="Times New Roman" w:cs="Times New Roman"/>
          <w:sz w:val="28"/>
        </w:rPr>
        <w:t xml:space="preserve">Dress in school uniform daily </w:t>
      </w:r>
    </w:p>
    <w:p w14:paraId="0739086C" w14:textId="77777777" w:rsidR="00062136" w:rsidRDefault="00062136" w:rsidP="00062136">
      <w:pPr>
        <w:pStyle w:val="ListParagraph"/>
        <w:ind w:left="1170"/>
        <w:rPr>
          <w:rFonts w:ascii="Times New Roman" w:hAnsi="Times New Roman" w:cs="Times New Roman"/>
          <w:sz w:val="28"/>
        </w:rPr>
      </w:pPr>
    </w:p>
    <w:p w14:paraId="3204CDB5" w14:textId="77777777" w:rsidR="00062136" w:rsidRPr="00062136" w:rsidRDefault="00062136" w:rsidP="00062136">
      <w:pPr>
        <w:pStyle w:val="ListParagraph"/>
        <w:numPr>
          <w:ilvl w:val="0"/>
          <w:numId w:val="3"/>
        </w:numPr>
        <w:rPr>
          <w:rFonts w:ascii="Times New Roman" w:hAnsi="Times New Roman" w:cs="Times New Roman"/>
          <w:sz w:val="28"/>
          <w:u w:val="single"/>
        </w:rPr>
      </w:pPr>
      <w:r w:rsidRPr="00062136">
        <w:rPr>
          <w:rFonts w:ascii="Times New Roman" w:hAnsi="Times New Roman" w:cs="Times New Roman"/>
          <w:b/>
          <w:sz w:val="28"/>
          <w:u w:val="single"/>
        </w:rPr>
        <w:t>Academic Goals-</w:t>
      </w:r>
    </w:p>
    <w:p w14:paraId="7D54749D" w14:textId="77777777" w:rsidR="00062136" w:rsidRDefault="00062136" w:rsidP="00062136">
      <w:pPr>
        <w:pStyle w:val="ListParagraph"/>
        <w:numPr>
          <w:ilvl w:val="7"/>
          <w:numId w:val="3"/>
        </w:numPr>
        <w:ind w:left="990"/>
        <w:rPr>
          <w:rFonts w:ascii="Times New Roman" w:hAnsi="Times New Roman" w:cs="Times New Roman"/>
          <w:sz w:val="28"/>
        </w:rPr>
      </w:pPr>
      <w:r w:rsidRPr="00062136">
        <w:rPr>
          <w:rFonts w:ascii="Times New Roman" w:hAnsi="Times New Roman" w:cs="Times New Roman"/>
          <w:sz w:val="28"/>
        </w:rPr>
        <w:t>5</w:t>
      </w:r>
      <w:r w:rsidRPr="00062136">
        <w:rPr>
          <w:rFonts w:ascii="Times New Roman" w:hAnsi="Times New Roman" w:cs="Times New Roman"/>
          <w:sz w:val="28"/>
          <w:vertAlign w:val="superscript"/>
        </w:rPr>
        <w:t>th</w:t>
      </w:r>
      <w:r w:rsidRPr="00062136">
        <w:rPr>
          <w:rFonts w:ascii="Times New Roman" w:hAnsi="Times New Roman" w:cs="Times New Roman"/>
          <w:sz w:val="28"/>
        </w:rPr>
        <w:t xml:space="preserve"> Grade writing essay- </w:t>
      </w:r>
      <w:r w:rsidR="009E2B28">
        <w:rPr>
          <w:rFonts w:ascii="Times New Roman" w:hAnsi="Times New Roman" w:cs="Times New Roman"/>
          <w:sz w:val="28"/>
        </w:rPr>
        <w:t>My memories at P.S. 181Q</w:t>
      </w:r>
    </w:p>
    <w:p w14:paraId="2C0A9F66" w14:textId="77777777" w:rsidR="009E2B28" w:rsidRDefault="009E2B28" w:rsidP="00062136">
      <w:pPr>
        <w:pStyle w:val="ListParagraph"/>
        <w:numPr>
          <w:ilvl w:val="7"/>
          <w:numId w:val="3"/>
        </w:numPr>
        <w:ind w:left="990"/>
        <w:rPr>
          <w:rFonts w:ascii="Times New Roman" w:hAnsi="Times New Roman" w:cs="Times New Roman"/>
          <w:sz w:val="28"/>
        </w:rPr>
      </w:pPr>
      <w:r>
        <w:rPr>
          <w:rFonts w:ascii="Times New Roman" w:hAnsi="Times New Roman" w:cs="Times New Roman"/>
          <w:sz w:val="28"/>
        </w:rPr>
        <w:t>Letter to the upcoming fifth graders</w:t>
      </w:r>
    </w:p>
    <w:p w14:paraId="2E91E958" w14:textId="77777777" w:rsidR="009E2B28" w:rsidRDefault="009E2B28" w:rsidP="00062136">
      <w:pPr>
        <w:pStyle w:val="ListParagraph"/>
        <w:numPr>
          <w:ilvl w:val="7"/>
          <w:numId w:val="3"/>
        </w:numPr>
        <w:ind w:left="990"/>
        <w:rPr>
          <w:rFonts w:ascii="Times New Roman" w:hAnsi="Times New Roman" w:cs="Times New Roman"/>
          <w:sz w:val="28"/>
        </w:rPr>
      </w:pPr>
      <w:r>
        <w:rPr>
          <w:rFonts w:ascii="Times New Roman" w:hAnsi="Times New Roman" w:cs="Times New Roman"/>
          <w:sz w:val="28"/>
        </w:rPr>
        <w:t>Standards based class work and portfolio work</w:t>
      </w:r>
    </w:p>
    <w:p w14:paraId="2EB18DEA" w14:textId="77777777" w:rsidR="009E2B28" w:rsidRDefault="00F07BE6" w:rsidP="00062136">
      <w:pPr>
        <w:pStyle w:val="ListParagraph"/>
        <w:numPr>
          <w:ilvl w:val="7"/>
          <w:numId w:val="3"/>
        </w:numPr>
        <w:ind w:left="990"/>
        <w:rPr>
          <w:rFonts w:ascii="Times New Roman" w:hAnsi="Times New Roman" w:cs="Times New Roman"/>
          <w:sz w:val="28"/>
        </w:rPr>
      </w:pPr>
      <w:r>
        <w:rPr>
          <w:rFonts w:ascii="Times New Roman" w:hAnsi="Times New Roman" w:cs="Times New Roman"/>
          <w:sz w:val="28"/>
        </w:rPr>
        <w:t xml:space="preserve">Attendance; </w:t>
      </w:r>
      <w:r w:rsidR="009E2B28">
        <w:rPr>
          <w:rFonts w:ascii="Times New Roman" w:hAnsi="Times New Roman" w:cs="Times New Roman"/>
          <w:sz w:val="28"/>
        </w:rPr>
        <w:t>daily on time attendance to school</w:t>
      </w:r>
    </w:p>
    <w:p w14:paraId="6C9E25A5" w14:textId="77777777" w:rsidR="009A3A0D" w:rsidRDefault="009A3A0D" w:rsidP="009A3A0D">
      <w:pPr>
        <w:rPr>
          <w:rFonts w:ascii="Times New Roman" w:hAnsi="Times New Roman" w:cs="Times New Roman"/>
          <w:sz w:val="28"/>
        </w:rPr>
      </w:pPr>
      <w:r>
        <w:rPr>
          <w:rFonts w:ascii="Times New Roman" w:hAnsi="Times New Roman" w:cs="Times New Roman"/>
          <w:b/>
          <w:sz w:val="28"/>
        </w:rPr>
        <w:t xml:space="preserve">Please be aware that participation in EOY activities, while enjoyable, does not guarantee that your child will be promoted to the sixth grade.  </w:t>
      </w:r>
      <w:r>
        <w:rPr>
          <w:rFonts w:ascii="Times New Roman" w:hAnsi="Times New Roman" w:cs="Times New Roman"/>
          <w:sz w:val="28"/>
        </w:rPr>
        <w:t xml:space="preserve">We encourage you to monitor your child’s academic progress and to communicate </w:t>
      </w:r>
      <w:r w:rsidR="0092299C">
        <w:rPr>
          <w:rFonts w:ascii="Times New Roman" w:hAnsi="Times New Roman" w:cs="Times New Roman"/>
          <w:sz w:val="28"/>
        </w:rPr>
        <w:t>with his/her teacher, especially if you have received a notification that your child’s promotion is in doubt.</w:t>
      </w:r>
    </w:p>
    <w:p w14:paraId="0A170A67" w14:textId="77777777" w:rsidR="0092299C" w:rsidRDefault="0092299C" w:rsidP="009A3A0D">
      <w:pPr>
        <w:rPr>
          <w:rFonts w:ascii="Times New Roman" w:hAnsi="Times New Roman" w:cs="Times New Roman"/>
          <w:sz w:val="28"/>
        </w:rPr>
      </w:pPr>
    </w:p>
    <w:p w14:paraId="30F6D4C8" w14:textId="77777777" w:rsidR="0092299C" w:rsidRDefault="0092299C" w:rsidP="009A3A0D">
      <w:pPr>
        <w:rPr>
          <w:rFonts w:ascii="Times New Roman" w:hAnsi="Times New Roman" w:cs="Times New Roman"/>
          <w:sz w:val="28"/>
        </w:rPr>
      </w:pPr>
    </w:p>
    <w:p w14:paraId="084DBB73" w14:textId="77777777" w:rsidR="0092299C" w:rsidRDefault="0092299C" w:rsidP="009A3A0D">
      <w:pPr>
        <w:rPr>
          <w:rFonts w:ascii="Times New Roman" w:hAnsi="Times New Roman" w:cs="Times New Roman"/>
          <w:b/>
          <w:sz w:val="28"/>
        </w:rPr>
      </w:pPr>
      <w:r>
        <w:rPr>
          <w:rFonts w:ascii="Times New Roman" w:hAnsi="Times New Roman" w:cs="Times New Roman"/>
          <w:b/>
          <w:sz w:val="28"/>
        </w:rPr>
        <w:t>Rewards and Consequences</w:t>
      </w:r>
    </w:p>
    <w:p w14:paraId="291CE67F" w14:textId="75CE4FEF" w:rsidR="0092299C" w:rsidRDefault="00175C20" w:rsidP="009A3A0D">
      <w:pPr>
        <w:rPr>
          <w:rFonts w:ascii="Times New Roman" w:hAnsi="Times New Roman" w:cs="Times New Roman"/>
          <w:sz w:val="28"/>
        </w:rPr>
      </w:pPr>
      <w:r>
        <w:rPr>
          <w:rFonts w:ascii="Times New Roman" w:hAnsi="Times New Roman" w:cs="Times New Roman"/>
          <w:sz w:val="28"/>
        </w:rPr>
        <w:tab/>
        <w:t>The Class of 2020</w:t>
      </w:r>
      <w:r w:rsidR="0092299C">
        <w:rPr>
          <w:rFonts w:ascii="Times New Roman" w:hAnsi="Times New Roman" w:cs="Times New Roman"/>
          <w:sz w:val="28"/>
        </w:rPr>
        <w:t xml:space="preserve"> will be rewarded for adhering to the academic and behavior expectations set forth by their teachers and administrators.  The special activities include:  </w:t>
      </w:r>
    </w:p>
    <w:p w14:paraId="54C3670F" w14:textId="77777777" w:rsidR="0092299C" w:rsidRPr="00731909" w:rsidRDefault="0092299C" w:rsidP="0092299C">
      <w:pPr>
        <w:pStyle w:val="ListParagraph"/>
        <w:numPr>
          <w:ilvl w:val="0"/>
          <w:numId w:val="4"/>
        </w:numPr>
        <w:rPr>
          <w:rFonts w:ascii="Times New Roman" w:hAnsi="Times New Roman" w:cs="Times New Roman"/>
          <w:sz w:val="28"/>
        </w:rPr>
      </w:pPr>
      <w:r w:rsidRPr="00731909">
        <w:rPr>
          <w:rFonts w:ascii="Times New Roman" w:hAnsi="Times New Roman" w:cs="Times New Roman"/>
          <w:sz w:val="28"/>
        </w:rPr>
        <w:t>5</w:t>
      </w:r>
      <w:r w:rsidRPr="00731909">
        <w:rPr>
          <w:rFonts w:ascii="Times New Roman" w:hAnsi="Times New Roman" w:cs="Times New Roman"/>
          <w:sz w:val="28"/>
          <w:vertAlign w:val="superscript"/>
        </w:rPr>
        <w:t>th</w:t>
      </w:r>
      <w:r w:rsidRPr="00731909">
        <w:rPr>
          <w:rFonts w:ascii="Times New Roman" w:hAnsi="Times New Roman" w:cs="Times New Roman"/>
          <w:sz w:val="28"/>
        </w:rPr>
        <w:t xml:space="preserve"> Grade Trip</w:t>
      </w:r>
    </w:p>
    <w:p w14:paraId="67558AE1" w14:textId="77777777" w:rsidR="0092299C" w:rsidRPr="00731909" w:rsidRDefault="0092299C" w:rsidP="0092299C">
      <w:pPr>
        <w:pStyle w:val="ListParagraph"/>
        <w:numPr>
          <w:ilvl w:val="0"/>
          <w:numId w:val="4"/>
        </w:numPr>
        <w:rPr>
          <w:rFonts w:ascii="Times New Roman" w:hAnsi="Times New Roman" w:cs="Times New Roman"/>
          <w:sz w:val="28"/>
        </w:rPr>
      </w:pPr>
      <w:r w:rsidRPr="00731909">
        <w:rPr>
          <w:rFonts w:ascii="Times New Roman" w:hAnsi="Times New Roman" w:cs="Times New Roman"/>
          <w:sz w:val="28"/>
        </w:rPr>
        <w:t>5</w:t>
      </w:r>
      <w:r w:rsidRPr="00731909">
        <w:rPr>
          <w:rFonts w:ascii="Times New Roman" w:hAnsi="Times New Roman" w:cs="Times New Roman"/>
          <w:sz w:val="28"/>
          <w:vertAlign w:val="superscript"/>
        </w:rPr>
        <w:t>th</w:t>
      </w:r>
      <w:r w:rsidRPr="00731909">
        <w:rPr>
          <w:rFonts w:ascii="Times New Roman" w:hAnsi="Times New Roman" w:cs="Times New Roman"/>
          <w:sz w:val="28"/>
        </w:rPr>
        <w:t xml:space="preserve"> Grade Dance</w:t>
      </w:r>
    </w:p>
    <w:p w14:paraId="57BDD12C" w14:textId="77777777" w:rsidR="0092299C" w:rsidRPr="00731909" w:rsidRDefault="0092299C" w:rsidP="0092299C">
      <w:pPr>
        <w:pStyle w:val="ListParagraph"/>
        <w:numPr>
          <w:ilvl w:val="0"/>
          <w:numId w:val="4"/>
        </w:numPr>
        <w:rPr>
          <w:rFonts w:ascii="Times New Roman" w:hAnsi="Times New Roman" w:cs="Times New Roman"/>
          <w:sz w:val="28"/>
        </w:rPr>
      </w:pPr>
      <w:r w:rsidRPr="00731909">
        <w:rPr>
          <w:rFonts w:ascii="Times New Roman" w:hAnsi="Times New Roman" w:cs="Times New Roman"/>
          <w:sz w:val="28"/>
        </w:rPr>
        <w:t>Awards Breakfast</w:t>
      </w:r>
    </w:p>
    <w:p w14:paraId="280E735B" w14:textId="77777777" w:rsidR="0092299C" w:rsidRPr="00731909" w:rsidRDefault="0092299C" w:rsidP="0092299C">
      <w:pPr>
        <w:pStyle w:val="ListParagraph"/>
        <w:numPr>
          <w:ilvl w:val="0"/>
          <w:numId w:val="4"/>
        </w:numPr>
        <w:rPr>
          <w:rFonts w:ascii="Times New Roman" w:hAnsi="Times New Roman" w:cs="Times New Roman"/>
          <w:sz w:val="28"/>
        </w:rPr>
      </w:pPr>
      <w:r w:rsidRPr="00731909">
        <w:rPr>
          <w:rFonts w:ascii="Times New Roman" w:hAnsi="Times New Roman" w:cs="Times New Roman"/>
          <w:sz w:val="28"/>
        </w:rPr>
        <w:t>Senior Package</w:t>
      </w:r>
    </w:p>
    <w:p w14:paraId="4D6C32E3" w14:textId="77777777" w:rsidR="0092299C" w:rsidRDefault="0092299C" w:rsidP="0092299C">
      <w:pPr>
        <w:pStyle w:val="ListParagraph"/>
        <w:numPr>
          <w:ilvl w:val="0"/>
          <w:numId w:val="4"/>
        </w:numPr>
        <w:rPr>
          <w:rFonts w:ascii="Times New Roman" w:hAnsi="Times New Roman" w:cs="Times New Roman"/>
          <w:sz w:val="28"/>
        </w:rPr>
      </w:pPr>
      <w:r>
        <w:rPr>
          <w:rFonts w:ascii="Times New Roman" w:hAnsi="Times New Roman" w:cs="Times New Roman"/>
          <w:sz w:val="28"/>
        </w:rPr>
        <w:t xml:space="preserve">Senior Picnic </w:t>
      </w:r>
    </w:p>
    <w:p w14:paraId="4AE91D95" w14:textId="77777777" w:rsidR="0092299C" w:rsidRDefault="0092299C" w:rsidP="0092299C">
      <w:pPr>
        <w:pStyle w:val="ListParagraph"/>
        <w:numPr>
          <w:ilvl w:val="0"/>
          <w:numId w:val="4"/>
        </w:numPr>
        <w:rPr>
          <w:rFonts w:ascii="Times New Roman" w:hAnsi="Times New Roman" w:cs="Times New Roman"/>
          <w:sz w:val="28"/>
        </w:rPr>
      </w:pPr>
      <w:r>
        <w:rPr>
          <w:rFonts w:ascii="Times New Roman" w:hAnsi="Times New Roman" w:cs="Times New Roman"/>
          <w:sz w:val="28"/>
        </w:rPr>
        <w:t>Yearbook</w:t>
      </w:r>
    </w:p>
    <w:p w14:paraId="6C20C547" w14:textId="77777777" w:rsidR="0092299C" w:rsidRDefault="0092299C" w:rsidP="0092299C">
      <w:pPr>
        <w:pStyle w:val="ListParagraph"/>
        <w:numPr>
          <w:ilvl w:val="0"/>
          <w:numId w:val="4"/>
        </w:numPr>
        <w:rPr>
          <w:rFonts w:ascii="Times New Roman" w:hAnsi="Times New Roman" w:cs="Times New Roman"/>
          <w:sz w:val="28"/>
        </w:rPr>
      </w:pPr>
      <w:r w:rsidRPr="00731909">
        <w:rPr>
          <w:rFonts w:ascii="Times New Roman" w:hAnsi="Times New Roman" w:cs="Times New Roman"/>
          <w:sz w:val="28"/>
        </w:rPr>
        <w:t xml:space="preserve">Moving Up Ceremony </w:t>
      </w:r>
    </w:p>
    <w:p w14:paraId="403D2111" w14:textId="77777777" w:rsidR="0092299C" w:rsidRDefault="0092299C" w:rsidP="0092299C">
      <w:pPr>
        <w:ind w:left="720"/>
        <w:rPr>
          <w:rFonts w:ascii="Times New Roman" w:hAnsi="Times New Roman" w:cs="Times New Roman"/>
          <w:sz w:val="28"/>
        </w:rPr>
      </w:pPr>
      <w:r>
        <w:rPr>
          <w:rFonts w:ascii="Times New Roman" w:hAnsi="Times New Roman" w:cs="Times New Roman"/>
          <w:sz w:val="28"/>
        </w:rPr>
        <w:t>There will be consequences for those students who choose not to comply with the guidelines.  The consequences are as follows:</w:t>
      </w:r>
    </w:p>
    <w:p w14:paraId="042A4ECA" w14:textId="77777777" w:rsidR="0092299C" w:rsidRDefault="0092299C" w:rsidP="0092299C">
      <w:pPr>
        <w:rPr>
          <w:rFonts w:ascii="Times New Roman" w:hAnsi="Times New Roman" w:cs="Times New Roman"/>
          <w:sz w:val="28"/>
        </w:rPr>
      </w:pPr>
      <w:r w:rsidRPr="005A73DC">
        <w:rPr>
          <w:rFonts w:ascii="Times New Roman" w:hAnsi="Times New Roman" w:cs="Times New Roman"/>
          <w:b/>
          <w:sz w:val="28"/>
        </w:rPr>
        <w:t xml:space="preserve">First </w:t>
      </w:r>
      <w:r w:rsidR="005A73DC" w:rsidRPr="005A73DC">
        <w:rPr>
          <w:rFonts w:ascii="Times New Roman" w:hAnsi="Times New Roman" w:cs="Times New Roman"/>
          <w:b/>
          <w:sz w:val="28"/>
        </w:rPr>
        <w:t>Infraction</w:t>
      </w:r>
      <w:r w:rsidRPr="005A73DC">
        <w:rPr>
          <w:rFonts w:ascii="Times New Roman" w:hAnsi="Times New Roman" w:cs="Times New Roman"/>
          <w:b/>
          <w:sz w:val="28"/>
        </w:rPr>
        <w:t xml:space="preserve">: </w:t>
      </w:r>
      <w:r w:rsidR="005A73DC" w:rsidRPr="005A73DC">
        <w:rPr>
          <w:rFonts w:ascii="Times New Roman" w:hAnsi="Times New Roman" w:cs="Times New Roman"/>
          <w:sz w:val="28"/>
        </w:rPr>
        <w:t>Students will be given</w:t>
      </w:r>
      <w:r w:rsidR="005A73DC">
        <w:rPr>
          <w:rFonts w:ascii="Times New Roman" w:hAnsi="Times New Roman" w:cs="Times New Roman"/>
          <w:b/>
          <w:sz w:val="28"/>
        </w:rPr>
        <w:t xml:space="preserve"> a warning</w:t>
      </w:r>
      <w:r w:rsidR="005A73DC">
        <w:rPr>
          <w:rFonts w:ascii="Times New Roman" w:hAnsi="Times New Roman" w:cs="Times New Roman"/>
          <w:sz w:val="28"/>
        </w:rPr>
        <w:t xml:space="preserve"> that their behavior is unacceptable.  This warning will include a phone call or Class Dojo message to the parent. Parents will be notified that if the unacceptable behavior continues, other infraction communication will follow.</w:t>
      </w:r>
    </w:p>
    <w:p w14:paraId="661D450A" w14:textId="77777777" w:rsidR="005A73DC" w:rsidRPr="00425B1D" w:rsidRDefault="005A73DC" w:rsidP="0092299C">
      <w:pPr>
        <w:rPr>
          <w:rFonts w:ascii="Times New Roman" w:hAnsi="Times New Roman" w:cs="Times New Roman"/>
          <w:sz w:val="28"/>
        </w:rPr>
      </w:pPr>
      <w:r w:rsidRPr="005A73DC">
        <w:rPr>
          <w:rFonts w:ascii="Times New Roman" w:hAnsi="Times New Roman" w:cs="Times New Roman"/>
          <w:b/>
          <w:sz w:val="28"/>
        </w:rPr>
        <w:t xml:space="preserve">Second Infraction: </w:t>
      </w:r>
      <w:r w:rsidR="00425B1D">
        <w:rPr>
          <w:rFonts w:ascii="Times New Roman" w:hAnsi="Times New Roman" w:cs="Times New Roman"/>
          <w:sz w:val="28"/>
        </w:rPr>
        <w:t xml:space="preserve">Students will be given a </w:t>
      </w:r>
      <w:r w:rsidR="00425B1D" w:rsidRPr="00425B1D">
        <w:rPr>
          <w:rFonts w:ascii="Times New Roman" w:hAnsi="Times New Roman" w:cs="Times New Roman"/>
          <w:b/>
          <w:sz w:val="28"/>
        </w:rPr>
        <w:t>second warning</w:t>
      </w:r>
      <w:r w:rsidR="00425B1D">
        <w:rPr>
          <w:rFonts w:ascii="Times New Roman" w:hAnsi="Times New Roman" w:cs="Times New Roman"/>
          <w:sz w:val="28"/>
        </w:rPr>
        <w:t xml:space="preserve"> that their behavior is unacceptable. </w:t>
      </w:r>
      <w:r w:rsidR="00425B1D" w:rsidRPr="00425B1D">
        <w:rPr>
          <w:rFonts w:ascii="Times New Roman" w:hAnsi="Times New Roman" w:cs="Times New Roman"/>
          <w:b/>
          <w:sz w:val="28"/>
        </w:rPr>
        <w:t xml:space="preserve">This second warning will include a letter for the parent to sign and return. </w:t>
      </w:r>
      <w:r w:rsidR="00425B1D">
        <w:rPr>
          <w:rFonts w:ascii="Times New Roman" w:hAnsi="Times New Roman" w:cs="Times New Roman"/>
          <w:sz w:val="28"/>
        </w:rPr>
        <w:t xml:space="preserve">Parents will be notified that if the unacceptable behavior continues other infractions will follow. </w:t>
      </w:r>
    </w:p>
    <w:p w14:paraId="0BEE908A" w14:textId="77777777" w:rsidR="005A73DC" w:rsidRDefault="005A73DC" w:rsidP="0092299C">
      <w:pPr>
        <w:rPr>
          <w:rFonts w:ascii="Times New Roman" w:hAnsi="Times New Roman" w:cs="Times New Roman"/>
          <w:sz w:val="28"/>
        </w:rPr>
      </w:pPr>
      <w:r>
        <w:rPr>
          <w:rFonts w:ascii="Times New Roman" w:hAnsi="Times New Roman" w:cs="Times New Roman"/>
          <w:b/>
          <w:sz w:val="28"/>
        </w:rPr>
        <w:t>Final Infraction:</w:t>
      </w:r>
      <w:r>
        <w:rPr>
          <w:rFonts w:ascii="Times New Roman" w:hAnsi="Times New Roman" w:cs="Times New Roman"/>
          <w:sz w:val="28"/>
        </w:rPr>
        <w:t xml:space="preserve"> A meeting will be scheduled for the student, his/her parent classroom teacher</w:t>
      </w:r>
      <w:r w:rsidR="00425B1D">
        <w:rPr>
          <w:rFonts w:ascii="Times New Roman" w:hAnsi="Times New Roman" w:cs="Times New Roman"/>
          <w:sz w:val="28"/>
        </w:rPr>
        <w:t xml:space="preserve"> and</w:t>
      </w:r>
      <w:r w:rsidR="00CE1B83">
        <w:rPr>
          <w:rFonts w:ascii="Times New Roman" w:hAnsi="Times New Roman" w:cs="Times New Roman"/>
          <w:sz w:val="28"/>
        </w:rPr>
        <w:t xml:space="preserve"> an administrator</w:t>
      </w:r>
      <w:r>
        <w:rPr>
          <w:rFonts w:ascii="Times New Roman" w:hAnsi="Times New Roman" w:cs="Times New Roman"/>
          <w:sz w:val="28"/>
        </w:rPr>
        <w:t xml:space="preserve">.  This meeting will be to discuss the infraction and </w:t>
      </w:r>
      <w:r w:rsidR="00425B1D">
        <w:rPr>
          <w:rFonts w:ascii="Times New Roman" w:hAnsi="Times New Roman" w:cs="Times New Roman"/>
          <w:sz w:val="28"/>
        </w:rPr>
        <w:t xml:space="preserve">at this point, </w:t>
      </w:r>
      <w:r w:rsidR="00425B1D" w:rsidRPr="00425B1D">
        <w:rPr>
          <w:rFonts w:ascii="Times New Roman" w:hAnsi="Times New Roman" w:cs="Times New Roman"/>
          <w:b/>
          <w:sz w:val="28"/>
        </w:rPr>
        <w:t>the student will be excluded from one or more of the EOY activities</w:t>
      </w:r>
      <w:r w:rsidR="00425B1D">
        <w:rPr>
          <w:rFonts w:ascii="Times New Roman" w:hAnsi="Times New Roman" w:cs="Times New Roman"/>
          <w:sz w:val="28"/>
        </w:rPr>
        <w:t>.  The amount of misse</w:t>
      </w:r>
      <w:r w:rsidR="00F07BE6">
        <w:rPr>
          <w:rFonts w:ascii="Times New Roman" w:hAnsi="Times New Roman" w:cs="Times New Roman"/>
          <w:sz w:val="28"/>
        </w:rPr>
        <w:t>d activities will be at the discr</w:t>
      </w:r>
      <w:r w:rsidR="00425B1D">
        <w:rPr>
          <w:rFonts w:ascii="Times New Roman" w:hAnsi="Times New Roman" w:cs="Times New Roman"/>
          <w:sz w:val="28"/>
        </w:rPr>
        <w:t>e</w:t>
      </w:r>
      <w:r w:rsidR="00F07BE6">
        <w:rPr>
          <w:rFonts w:ascii="Times New Roman" w:hAnsi="Times New Roman" w:cs="Times New Roman"/>
          <w:sz w:val="28"/>
        </w:rPr>
        <w:t>tio</w:t>
      </w:r>
      <w:r w:rsidR="00425B1D">
        <w:rPr>
          <w:rFonts w:ascii="Times New Roman" w:hAnsi="Times New Roman" w:cs="Times New Roman"/>
          <w:sz w:val="28"/>
        </w:rPr>
        <w:t xml:space="preserve">n of </w:t>
      </w:r>
      <w:r w:rsidR="00F07BE6">
        <w:rPr>
          <w:rFonts w:ascii="Times New Roman" w:hAnsi="Times New Roman" w:cs="Times New Roman"/>
          <w:sz w:val="28"/>
        </w:rPr>
        <w:t>the administrator.  Please note</w:t>
      </w:r>
      <w:r w:rsidR="00425B1D">
        <w:rPr>
          <w:rFonts w:ascii="Times New Roman" w:hAnsi="Times New Roman" w:cs="Times New Roman"/>
          <w:sz w:val="28"/>
        </w:rPr>
        <w:t xml:space="preserve"> </w:t>
      </w:r>
      <w:r w:rsidR="00425B1D" w:rsidRPr="00F07BE6">
        <w:rPr>
          <w:rFonts w:ascii="Times New Roman" w:hAnsi="Times New Roman" w:cs="Times New Roman"/>
          <w:b/>
          <w:sz w:val="28"/>
        </w:rPr>
        <w:t>NO REFUNDS</w:t>
      </w:r>
      <w:r w:rsidR="00425B1D">
        <w:rPr>
          <w:rFonts w:ascii="Times New Roman" w:hAnsi="Times New Roman" w:cs="Times New Roman"/>
          <w:sz w:val="28"/>
        </w:rPr>
        <w:t xml:space="preserve"> will be given on the activities. </w:t>
      </w:r>
    </w:p>
    <w:p w14:paraId="5A2BB3EE" w14:textId="77777777" w:rsidR="00425B1D" w:rsidRDefault="00776D5D" w:rsidP="0092299C">
      <w:pPr>
        <w:rPr>
          <w:rFonts w:ascii="Times New Roman" w:hAnsi="Times New Roman" w:cs="Times New Roman"/>
          <w:sz w:val="28"/>
        </w:rPr>
      </w:pPr>
      <w:r>
        <w:rPr>
          <w:rFonts w:ascii="Times New Roman" w:hAnsi="Times New Roman" w:cs="Times New Roman"/>
          <w:sz w:val="28"/>
        </w:rPr>
        <w:tab/>
        <w:t>Parents, we thank you in advance for your support and cooperation with our efforts.  Our goal is to teach o</w:t>
      </w:r>
      <w:r w:rsidR="00F07BE6">
        <w:rPr>
          <w:rFonts w:ascii="Times New Roman" w:hAnsi="Times New Roman" w:cs="Times New Roman"/>
          <w:sz w:val="28"/>
        </w:rPr>
        <w:t>u</w:t>
      </w:r>
      <w:r>
        <w:rPr>
          <w:rFonts w:ascii="Times New Roman" w:hAnsi="Times New Roman" w:cs="Times New Roman"/>
          <w:sz w:val="28"/>
        </w:rPr>
        <w:t xml:space="preserve">r students responsibility and citizenship.  Please read all the guidelines and responsibilities, then sign below and return to your child’s teacher. </w:t>
      </w:r>
    </w:p>
    <w:p w14:paraId="59A29B55" w14:textId="77777777" w:rsidR="00776D5D" w:rsidRDefault="00776D5D" w:rsidP="0092299C">
      <w:pPr>
        <w:rPr>
          <w:rFonts w:ascii="Times New Roman" w:hAnsi="Times New Roman" w:cs="Times New Roman"/>
          <w:sz w:val="28"/>
        </w:rPr>
      </w:pPr>
    </w:p>
    <w:p w14:paraId="4E2DFEF8" w14:textId="77777777" w:rsidR="00776D5D" w:rsidRDefault="00776D5D" w:rsidP="00776D5D">
      <w:pPr>
        <w:spacing w:after="0"/>
        <w:rPr>
          <w:rFonts w:ascii="Times New Roman" w:hAnsi="Times New Roman" w:cs="Times New Roman"/>
          <w:sz w:val="28"/>
        </w:rPr>
      </w:pPr>
      <w:r>
        <w:rPr>
          <w:rFonts w:ascii="Times New Roman" w:hAnsi="Times New Roman" w:cs="Times New Roman"/>
          <w:sz w:val="28"/>
        </w:rPr>
        <w:t>Mrs. D. Wheeler</w:t>
      </w:r>
    </w:p>
    <w:p w14:paraId="559B49EF" w14:textId="77777777" w:rsidR="00776D5D" w:rsidRDefault="00776D5D" w:rsidP="00776D5D">
      <w:pPr>
        <w:spacing w:after="0"/>
        <w:rPr>
          <w:rFonts w:ascii="Times New Roman" w:hAnsi="Times New Roman" w:cs="Times New Roman"/>
          <w:sz w:val="28"/>
        </w:rPr>
      </w:pPr>
      <w:r>
        <w:rPr>
          <w:rFonts w:ascii="Times New Roman" w:hAnsi="Times New Roman" w:cs="Times New Roman"/>
          <w:sz w:val="28"/>
        </w:rPr>
        <w:t>Principal</w:t>
      </w:r>
    </w:p>
    <w:p w14:paraId="4170277F" w14:textId="77777777" w:rsidR="00776D5D" w:rsidRPr="005A73DC" w:rsidRDefault="00776D5D" w:rsidP="0092299C">
      <w:pPr>
        <w:rPr>
          <w:rFonts w:ascii="Times New Roman" w:hAnsi="Times New Roman" w:cs="Times New Roman"/>
          <w:sz w:val="28"/>
        </w:rPr>
      </w:pPr>
    </w:p>
    <w:p w14:paraId="06A80C88" w14:textId="77777777" w:rsidR="0092299C" w:rsidRPr="0092299C" w:rsidRDefault="0092299C" w:rsidP="0092299C">
      <w:pPr>
        <w:pStyle w:val="ListParagraph"/>
        <w:rPr>
          <w:rFonts w:ascii="Times New Roman" w:hAnsi="Times New Roman" w:cs="Times New Roman"/>
          <w:sz w:val="28"/>
        </w:rPr>
      </w:pPr>
    </w:p>
    <w:p w14:paraId="77F56544" w14:textId="77777777" w:rsidR="0092299C" w:rsidRPr="00C3089B" w:rsidRDefault="0092299C" w:rsidP="009A3A0D">
      <w:pPr>
        <w:rPr>
          <w:rFonts w:ascii="Times New Roman" w:hAnsi="Times New Roman" w:cs="Times New Roman"/>
          <w:b/>
          <w:sz w:val="44"/>
        </w:rPr>
      </w:pPr>
    </w:p>
    <w:p w14:paraId="1C3AD3D2" w14:textId="69B00FC0" w:rsidR="00E75DBB" w:rsidRPr="00C3089B" w:rsidRDefault="00E75DBB" w:rsidP="00E75DBB">
      <w:pPr>
        <w:jc w:val="center"/>
        <w:rPr>
          <w:rFonts w:ascii="Times New Roman" w:hAnsi="Times New Roman" w:cs="Times New Roman"/>
          <w:b/>
          <w:sz w:val="44"/>
        </w:rPr>
      </w:pPr>
      <w:r w:rsidRPr="00C3089B">
        <w:rPr>
          <w:rFonts w:ascii="Times New Roman" w:hAnsi="Times New Roman" w:cs="Times New Roman"/>
          <w:b/>
          <w:sz w:val="44"/>
        </w:rPr>
        <w:t xml:space="preserve">Fifth Grade Contract-Class of </w:t>
      </w:r>
      <w:r w:rsidR="00175C20">
        <w:rPr>
          <w:rFonts w:ascii="Times New Roman" w:hAnsi="Times New Roman" w:cs="Times New Roman"/>
          <w:b/>
          <w:sz w:val="44"/>
        </w:rPr>
        <w:t>2020</w:t>
      </w:r>
    </w:p>
    <w:p w14:paraId="17DCEB58" w14:textId="4EB04747" w:rsidR="00C3089B" w:rsidRPr="00C3089B" w:rsidRDefault="00C3089B" w:rsidP="00C3089B">
      <w:pPr>
        <w:jc w:val="center"/>
        <w:rPr>
          <w:rFonts w:ascii="Times New Roman" w:hAnsi="Times New Roman" w:cs="Times New Roman"/>
          <w:b/>
          <w:sz w:val="28"/>
        </w:rPr>
      </w:pPr>
      <w:r w:rsidRPr="00C3089B">
        <w:rPr>
          <w:rFonts w:ascii="Times New Roman" w:hAnsi="Times New Roman" w:cs="Times New Roman"/>
          <w:b/>
          <w:sz w:val="28"/>
        </w:rPr>
        <w:t xml:space="preserve">Please sign and return by </w:t>
      </w:r>
      <w:r w:rsidR="00175C20">
        <w:rPr>
          <w:rFonts w:ascii="Times New Roman" w:hAnsi="Times New Roman" w:cs="Times New Roman"/>
          <w:b/>
          <w:sz w:val="28"/>
        </w:rPr>
        <w:t>October 15</w:t>
      </w:r>
      <w:r w:rsidR="00C57DED">
        <w:rPr>
          <w:rFonts w:ascii="Times New Roman" w:hAnsi="Times New Roman" w:cs="Times New Roman"/>
          <w:b/>
          <w:sz w:val="28"/>
        </w:rPr>
        <w:t>, 2019</w:t>
      </w:r>
    </w:p>
    <w:p w14:paraId="113D5076" w14:textId="77777777" w:rsidR="00C3089B" w:rsidRDefault="00C3089B" w:rsidP="00C3089B">
      <w:pPr>
        <w:jc w:val="both"/>
        <w:rPr>
          <w:rFonts w:ascii="Times New Roman" w:hAnsi="Times New Roman" w:cs="Times New Roman"/>
          <w:sz w:val="28"/>
        </w:rPr>
      </w:pPr>
    </w:p>
    <w:p w14:paraId="784468E6" w14:textId="77777777" w:rsidR="00C3089B" w:rsidRDefault="00C3089B" w:rsidP="00C3089B">
      <w:pPr>
        <w:jc w:val="both"/>
        <w:rPr>
          <w:rFonts w:ascii="Times New Roman" w:hAnsi="Times New Roman" w:cs="Times New Roman"/>
          <w:sz w:val="28"/>
        </w:rPr>
      </w:pPr>
    </w:p>
    <w:p w14:paraId="73793BEF" w14:textId="1DFCB07B" w:rsidR="00E75DBB" w:rsidRDefault="00E75DBB" w:rsidP="00C3089B">
      <w:pPr>
        <w:jc w:val="both"/>
        <w:rPr>
          <w:rFonts w:ascii="Times New Roman" w:hAnsi="Times New Roman" w:cs="Times New Roman"/>
          <w:sz w:val="28"/>
        </w:rPr>
      </w:pPr>
      <w:r w:rsidRPr="00E75DBB">
        <w:rPr>
          <w:rFonts w:ascii="Times New Roman" w:hAnsi="Times New Roman" w:cs="Times New Roman"/>
          <w:sz w:val="28"/>
        </w:rPr>
        <w:t xml:space="preserve">I the </w:t>
      </w:r>
      <w:r>
        <w:rPr>
          <w:rFonts w:ascii="Times New Roman" w:hAnsi="Times New Roman" w:cs="Times New Roman"/>
          <w:sz w:val="28"/>
        </w:rPr>
        <w:t xml:space="preserve">Parent/Guardian of _______________________________, a student of class____________, hereby state that I have read the Fifth Grade Information Page and Senior Contract. </w:t>
      </w:r>
      <w:r w:rsidR="00C3089B">
        <w:rPr>
          <w:rFonts w:ascii="Times New Roman" w:hAnsi="Times New Roman" w:cs="Times New Roman"/>
          <w:sz w:val="28"/>
        </w:rPr>
        <w:t>I will adhere to the payment plan due dates and</w:t>
      </w:r>
      <w:r w:rsidR="00F07BE6">
        <w:rPr>
          <w:rFonts w:ascii="Times New Roman" w:hAnsi="Times New Roman" w:cs="Times New Roman"/>
          <w:sz w:val="28"/>
        </w:rPr>
        <w:t xml:space="preserve">/ </w:t>
      </w:r>
      <w:r w:rsidR="00C3089B">
        <w:rPr>
          <w:rFonts w:ascii="Times New Roman" w:hAnsi="Times New Roman" w:cs="Times New Roman"/>
          <w:sz w:val="28"/>
        </w:rPr>
        <w:t xml:space="preserve">or will have the balance or the payment in full by </w:t>
      </w:r>
      <w:r w:rsidR="00175C20">
        <w:rPr>
          <w:rFonts w:ascii="Times New Roman" w:hAnsi="Times New Roman" w:cs="Times New Roman"/>
          <w:sz w:val="28"/>
        </w:rPr>
        <w:t>February 14</w:t>
      </w:r>
      <w:r w:rsidR="00175C20" w:rsidRPr="00175C20">
        <w:rPr>
          <w:rFonts w:ascii="Times New Roman" w:hAnsi="Times New Roman" w:cs="Times New Roman"/>
          <w:sz w:val="28"/>
          <w:vertAlign w:val="superscript"/>
        </w:rPr>
        <w:t>th</w:t>
      </w:r>
      <w:r w:rsidR="00175C20">
        <w:rPr>
          <w:rFonts w:ascii="Times New Roman" w:hAnsi="Times New Roman" w:cs="Times New Roman"/>
          <w:sz w:val="28"/>
        </w:rPr>
        <w:t>.</w:t>
      </w:r>
      <w:r w:rsidR="00C3089B">
        <w:rPr>
          <w:rFonts w:ascii="Times New Roman" w:hAnsi="Times New Roman" w:cs="Times New Roman"/>
          <w:sz w:val="28"/>
        </w:rPr>
        <w:t xml:space="preserve"> I understand failure to have the senior dues in on or before the </w:t>
      </w:r>
      <w:r w:rsidR="00175C20">
        <w:rPr>
          <w:rFonts w:ascii="Times New Roman" w:hAnsi="Times New Roman" w:cs="Times New Roman"/>
          <w:sz w:val="28"/>
        </w:rPr>
        <w:t>February 14</w:t>
      </w:r>
      <w:r w:rsidR="00175C20" w:rsidRPr="00175C20">
        <w:rPr>
          <w:rFonts w:ascii="Times New Roman" w:hAnsi="Times New Roman" w:cs="Times New Roman"/>
          <w:sz w:val="28"/>
          <w:vertAlign w:val="superscript"/>
        </w:rPr>
        <w:t>th</w:t>
      </w:r>
      <w:r w:rsidR="00175C20">
        <w:rPr>
          <w:rFonts w:ascii="Times New Roman" w:hAnsi="Times New Roman" w:cs="Times New Roman"/>
          <w:sz w:val="28"/>
        </w:rPr>
        <w:t xml:space="preserve"> </w:t>
      </w:r>
      <w:r w:rsidR="00C3089B">
        <w:rPr>
          <w:rFonts w:ascii="Times New Roman" w:hAnsi="Times New Roman" w:cs="Times New Roman"/>
          <w:sz w:val="28"/>
        </w:rPr>
        <w:t>deadline will result in my child not participating in the EOY activities. I have</w:t>
      </w:r>
      <w:r>
        <w:rPr>
          <w:rFonts w:ascii="Times New Roman" w:hAnsi="Times New Roman" w:cs="Times New Roman"/>
          <w:sz w:val="28"/>
        </w:rPr>
        <w:t xml:space="preserve"> discussed the contents with my son/daughter and we understand the criteria for participation in the End of Year Activities and Graduation Exercises</w:t>
      </w:r>
      <w:r w:rsidR="00C3089B">
        <w:rPr>
          <w:rFonts w:ascii="Times New Roman" w:hAnsi="Times New Roman" w:cs="Times New Roman"/>
          <w:sz w:val="28"/>
        </w:rPr>
        <w:t xml:space="preserve">. </w:t>
      </w:r>
    </w:p>
    <w:p w14:paraId="0CFD2DBF" w14:textId="77777777" w:rsidR="00C3089B" w:rsidRDefault="00C3089B" w:rsidP="00C3089B">
      <w:pPr>
        <w:jc w:val="both"/>
        <w:rPr>
          <w:rFonts w:ascii="Times New Roman" w:hAnsi="Times New Roman" w:cs="Times New Roman"/>
          <w:sz w:val="28"/>
        </w:rPr>
      </w:pPr>
    </w:p>
    <w:p w14:paraId="67D0BDD8" w14:textId="77777777" w:rsidR="00C3089B" w:rsidRDefault="00C3089B" w:rsidP="00C3089B">
      <w:pPr>
        <w:jc w:val="both"/>
        <w:rPr>
          <w:rFonts w:ascii="Times New Roman" w:hAnsi="Times New Roman" w:cs="Times New Roman"/>
          <w:sz w:val="28"/>
        </w:rPr>
      </w:pPr>
      <w:r>
        <w:rPr>
          <w:rFonts w:ascii="Times New Roman" w:hAnsi="Times New Roman" w:cs="Times New Roman"/>
          <w:sz w:val="28"/>
        </w:rPr>
        <w:t>Date: ________________________</w:t>
      </w:r>
    </w:p>
    <w:p w14:paraId="4E0FEFEB" w14:textId="77777777" w:rsidR="00C3089B" w:rsidRDefault="00C3089B" w:rsidP="00C3089B">
      <w:pPr>
        <w:jc w:val="both"/>
        <w:rPr>
          <w:rFonts w:ascii="Times New Roman" w:hAnsi="Times New Roman" w:cs="Times New Roman"/>
          <w:sz w:val="28"/>
        </w:rPr>
      </w:pPr>
    </w:p>
    <w:p w14:paraId="5473EC27" w14:textId="77777777" w:rsidR="00C3089B" w:rsidRPr="00C3089B" w:rsidRDefault="00C3089B" w:rsidP="00C3089B">
      <w:pPr>
        <w:spacing w:after="0"/>
        <w:jc w:val="both"/>
        <w:rPr>
          <w:rFonts w:ascii="Times New Roman" w:hAnsi="Times New Roman" w:cs="Times New Roman"/>
          <w:sz w:val="28"/>
        </w:rPr>
      </w:pPr>
      <w:r w:rsidRPr="00C3089B">
        <w:rPr>
          <w:rFonts w:ascii="Times New Roman" w:hAnsi="Times New Roman" w:cs="Times New Roman"/>
          <w:sz w:val="28"/>
        </w:rPr>
        <w:t>______________________________</w:t>
      </w:r>
      <w:r w:rsidRPr="00C3089B">
        <w:rPr>
          <w:rFonts w:ascii="Times New Roman" w:hAnsi="Times New Roman" w:cs="Times New Roman"/>
          <w:sz w:val="28"/>
        </w:rPr>
        <w:tab/>
      </w:r>
      <w:r w:rsidRPr="00C3089B">
        <w:rPr>
          <w:rFonts w:ascii="Times New Roman" w:hAnsi="Times New Roman" w:cs="Times New Roman"/>
          <w:sz w:val="28"/>
        </w:rPr>
        <w:tab/>
        <w:t>_____________________________</w:t>
      </w:r>
    </w:p>
    <w:p w14:paraId="7E376F94" w14:textId="3276C629" w:rsidR="00E75DBB" w:rsidRPr="00C3089B" w:rsidRDefault="00C3089B" w:rsidP="00C3089B">
      <w:pPr>
        <w:spacing w:after="0"/>
        <w:rPr>
          <w:rFonts w:ascii="Times New Roman" w:hAnsi="Times New Roman" w:cs="Times New Roman"/>
          <w:sz w:val="28"/>
        </w:rPr>
      </w:pPr>
      <w:r w:rsidRPr="00C3089B">
        <w:rPr>
          <w:rFonts w:ascii="Times New Roman" w:hAnsi="Times New Roman" w:cs="Times New Roman"/>
          <w:sz w:val="28"/>
        </w:rPr>
        <w:t>Signature of Parent/Guardian</w:t>
      </w:r>
      <w:r w:rsidRPr="00C3089B">
        <w:rPr>
          <w:rFonts w:ascii="Times New Roman" w:hAnsi="Times New Roman" w:cs="Times New Roman"/>
          <w:sz w:val="28"/>
        </w:rPr>
        <w:tab/>
      </w:r>
      <w:r w:rsidRPr="00C3089B">
        <w:rPr>
          <w:rFonts w:ascii="Times New Roman" w:hAnsi="Times New Roman" w:cs="Times New Roman"/>
          <w:sz w:val="28"/>
        </w:rPr>
        <w:tab/>
      </w:r>
      <w:r w:rsidRPr="00C3089B">
        <w:rPr>
          <w:rFonts w:ascii="Times New Roman" w:hAnsi="Times New Roman" w:cs="Times New Roman"/>
          <w:sz w:val="28"/>
        </w:rPr>
        <w:tab/>
        <w:t>Signature of Scholar</w:t>
      </w:r>
    </w:p>
    <w:p w14:paraId="2FC071AF" w14:textId="020B21D3" w:rsidR="00C3089B" w:rsidRDefault="00C3089B" w:rsidP="009A3A0D">
      <w:pPr>
        <w:rPr>
          <w:rFonts w:ascii="Times New Roman" w:hAnsi="Times New Roman" w:cs="Times New Roman"/>
          <w:b/>
          <w:sz w:val="28"/>
        </w:rPr>
      </w:pPr>
    </w:p>
    <w:p w14:paraId="04D6163A" w14:textId="39FA3C50" w:rsidR="00C3089B" w:rsidRPr="00C3089B" w:rsidRDefault="00D83DA4" w:rsidP="00C3089B">
      <w:pPr>
        <w:rPr>
          <w:rFonts w:ascii="Times New Roman" w:hAnsi="Times New Roman" w:cs="Times New Roman"/>
          <w:sz w:val="28"/>
        </w:rPr>
      </w:pPr>
      <w:r>
        <w:rPr>
          <w:noProof/>
        </w:rPr>
        <mc:AlternateContent>
          <mc:Choice Requires="wps">
            <w:drawing>
              <wp:anchor distT="0" distB="0" distL="114300" distR="114300" simplePos="0" relativeHeight="251657216" behindDoc="0" locked="0" layoutInCell="1" allowOverlap="1" wp14:anchorId="58EC7294" wp14:editId="2AB895D2">
                <wp:simplePos x="0" y="0"/>
                <wp:positionH relativeFrom="margin">
                  <wp:posOffset>514350</wp:posOffset>
                </wp:positionH>
                <wp:positionV relativeFrom="page">
                  <wp:posOffset>6390005</wp:posOffset>
                </wp:positionV>
                <wp:extent cx="4518660" cy="8286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518660" cy="828675"/>
                        </a:xfrm>
                        <a:prstGeom prst="rect">
                          <a:avLst/>
                        </a:prstGeom>
                        <a:noFill/>
                        <a:ln>
                          <a:noFill/>
                        </a:ln>
                        <a:effectLst/>
                      </wps:spPr>
                      <wps:txbx>
                        <w:txbxContent>
                          <w:p w14:paraId="34BF488C" w14:textId="77777777" w:rsidR="00C3089B" w:rsidRPr="00776D5D" w:rsidRDefault="00C3089B" w:rsidP="00C3089B">
                            <w:pPr>
                              <w:jc w:val="cente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P.S. 181Q </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 Brook</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School</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noAutofit/>
                      </wps:bodyPr>
                    </wps:wsp>
                  </a:graphicData>
                </a:graphic>
                <wp14:sizeRelV relativeFrom="margin">
                  <wp14:pctHeight>0</wp14:pctHeight>
                </wp14:sizeRelV>
              </wp:anchor>
            </w:drawing>
          </mc:Choice>
          <mc:Fallback>
            <w:pict>
              <v:shapetype w14:anchorId="58EC7294" id="_x0000_t202" coordsize="21600,21600" o:spt="202" path="m,l,21600r21600,l21600,xe">
                <v:stroke joinstyle="miter"/>
                <v:path gradientshapeok="t" o:connecttype="rect"/>
              </v:shapetype>
              <v:shape id="Text Box 3" o:spid="_x0000_s1027" type="#_x0000_t202" style="position:absolute;margin-left:40.5pt;margin-top:503.15pt;width:355.8pt;height:65.25pt;z-index:251657216;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" filled="f" stroked="f">
                <v:textbox>
                  <w:txbxContent>
                    <w:p w14:paraId="34BF488C" w14:textId="77777777" w:rsidR="00C3089B" w:rsidRPr="00776D5D" w:rsidRDefault="00C3089B" w:rsidP="00C3089B">
                      <w:pPr>
                        <w:jc w:val="cente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P.S. 181Q </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 Brook</w:t>
                      </w:r>
                      <w:r>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w:t>
                      </w:r>
                      <w:r w:rsidRPr="00776D5D">
                        <w:rPr>
                          <w:rFonts w:ascii="Times New Roman" w:hAnsi="Times New Roman" w:cs="Times New Roman"/>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School</w:t>
                      </w:r>
                    </w:p>
                  </w:txbxContent>
                </v:textbox>
                <w10:wrap type="square" anchorx="margin" anchory="page"/>
              </v:shape>
            </w:pict>
          </mc:Fallback>
        </mc:AlternateContent>
      </w:r>
    </w:p>
    <w:p w14:paraId="241F65C5" w14:textId="3F77ED5F" w:rsidR="00C3089B" w:rsidRDefault="00C3089B" w:rsidP="00C3089B">
      <w:pPr>
        <w:rPr>
          <w:rFonts w:ascii="Times New Roman" w:hAnsi="Times New Roman" w:cs="Times New Roman"/>
          <w:sz w:val="28"/>
        </w:rPr>
      </w:pPr>
    </w:p>
    <w:p w14:paraId="639000F8" w14:textId="5A2D9A7B" w:rsidR="00E75DBB" w:rsidRDefault="00C3089B" w:rsidP="00C3089B">
      <w:pPr>
        <w:tabs>
          <w:tab w:val="left" w:pos="3480"/>
        </w:tabs>
        <w:rPr>
          <w:rFonts w:ascii="Times New Roman" w:hAnsi="Times New Roman" w:cs="Times New Roman"/>
          <w:sz w:val="28"/>
        </w:rPr>
      </w:pPr>
      <w:r>
        <w:rPr>
          <w:rFonts w:ascii="Times New Roman" w:hAnsi="Times New Roman" w:cs="Times New Roman"/>
          <w:sz w:val="28"/>
        </w:rPr>
        <w:tab/>
      </w:r>
    </w:p>
    <w:p w14:paraId="26821219" w14:textId="76DA34D1" w:rsidR="00C3089B" w:rsidRDefault="00175C20" w:rsidP="00C3089B">
      <w:pPr>
        <w:tabs>
          <w:tab w:val="left" w:pos="3480"/>
        </w:tabs>
        <w:rPr>
          <w:rFonts w:ascii="Times New Roman" w:hAnsi="Times New Roman" w:cs="Times New Roman"/>
          <w:sz w:val="28"/>
        </w:rPr>
      </w:pPr>
      <w:r>
        <w:rPr>
          <w:noProof/>
        </w:rPr>
        <w:drawing>
          <wp:anchor distT="0" distB="0" distL="114300" distR="114300" simplePos="0" relativeHeight="251663360" behindDoc="0" locked="0" layoutInCell="1" allowOverlap="1" wp14:anchorId="04060D6D" wp14:editId="3F7A910B">
            <wp:simplePos x="0" y="0"/>
            <wp:positionH relativeFrom="column">
              <wp:posOffset>4705984</wp:posOffset>
            </wp:positionH>
            <wp:positionV relativeFrom="paragraph">
              <wp:posOffset>33020</wp:posOffset>
            </wp:positionV>
            <wp:extent cx="1478287" cy="1478287"/>
            <wp:effectExtent l="76200" t="19050" r="140970" b="0"/>
            <wp:wrapNone/>
            <wp:docPr id="6" name="Picture 6" descr="Image result for graduation 202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2020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24362">
                      <a:off x="0" y="0"/>
                      <a:ext cx="1478287" cy="1478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D010D" w14:textId="751F9D21" w:rsidR="00C3089B" w:rsidRDefault="00C3089B" w:rsidP="00C3089B">
      <w:pPr>
        <w:tabs>
          <w:tab w:val="left" w:pos="3480"/>
        </w:tabs>
        <w:rPr>
          <w:rFonts w:ascii="Times New Roman" w:hAnsi="Times New Roman" w:cs="Times New Roman"/>
          <w:sz w:val="28"/>
        </w:rPr>
      </w:pPr>
    </w:p>
    <w:sectPr w:rsidR="00C3089B" w:rsidSect="00670D07">
      <w:pgSz w:w="12240" w:h="15840"/>
      <w:pgMar w:top="630" w:right="1440" w:bottom="810" w:left="1440" w:header="720" w:footer="720" w:gutter="0"/>
      <w:pgBorders w:offsetFrom="page">
        <w:top w:val="thinThickSmallGap" w:sz="24" w:space="24" w:color="1F3864" w:themeColor="accent5" w:themeShade="80"/>
        <w:left w:val="thinThickSmallGap" w:sz="24" w:space="24" w:color="1F3864" w:themeColor="accent5" w:themeShade="80"/>
        <w:bottom w:val="thinThickSmallGap" w:sz="24" w:space="24" w:color="1F3864" w:themeColor="accent5" w:themeShade="80"/>
        <w:right w:val="thinThickSmallGap" w:sz="24" w:space="24" w:color="1F3864"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183"/>
    <w:multiLevelType w:val="hybridMultilevel"/>
    <w:tmpl w:val="E0FE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10F"/>
    <w:multiLevelType w:val="hybridMultilevel"/>
    <w:tmpl w:val="A5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464"/>
    <w:multiLevelType w:val="hybridMultilevel"/>
    <w:tmpl w:val="248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C3B32"/>
    <w:multiLevelType w:val="multilevel"/>
    <w:tmpl w:val="F79EF222"/>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05"/>
    <w:rsid w:val="00055B7B"/>
    <w:rsid w:val="00062136"/>
    <w:rsid w:val="00083873"/>
    <w:rsid w:val="00161DF9"/>
    <w:rsid w:val="00175C20"/>
    <w:rsid w:val="0019666C"/>
    <w:rsid w:val="001A5EAE"/>
    <w:rsid w:val="001D72B2"/>
    <w:rsid w:val="002125B0"/>
    <w:rsid w:val="00263E6C"/>
    <w:rsid w:val="002C4522"/>
    <w:rsid w:val="00302046"/>
    <w:rsid w:val="00366FAC"/>
    <w:rsid w:val="00376674"/>
    <w:rsid w:val="003B5205"/>
    <w:rsid w:val="003D69E6"/>
    <w:rsid w:val="003F20B3"/>
    <w:rsid w:val="003F7467"/>
    <w:rsid w:val="00425B1D"/>
    <w:rsid w:val="00482A57"/>
    <w:rsid w:val="00517915"/>
    <w:rsid w:val="005A73DC"/>
    <w:rsid w:val="0061024E"/>
    <w:rsid w:val="00635C99"/>
    <w:rsid w:val="00670D07"/>
    <w:rsid w:val="00697800"/>
    <w:rsid w:val="006A23CD"/>
    <w:rsid w:val="006C2F21"/>
    <w:rsid w:val="00731909"/>
    <w:rsid w:val="00741B2C"/>
    <w:rsid w:val="00776D5D"/>
    <w:rsid w:val="00872A3F"/>
    <w:rsid w:val="008847F1"/>
    <w:rsid w:val="00897E9C"/>
    <w:rsid w:val="0092299C"/>
    <w:rsid w:val="009A3A0D"/>
    <w:rsid w:val="009E2B28"/>
    <w:rsid w:val="00A0392E"/>
    <w:rsid w:val="00A30461"/>
    <w:rsid w:val="00A852AB"/>
    <w:rsid w:val="00AD3CE0"/>
    <w:rsid w:val="00B41443"/>
    <w:rsid w:val="00B60D45"/>
    <w:rsid w:val="00BE0DD9"/>
    <w:rsid w:val="00BE16F1"/>
    <w:rsid w:val="00C3089B"/>
    <w:rsid w:val="00C57DED"/>
    <w:rsid w:val="00CE1B83"/>
    <w:rsid w:val="00D83DA4"/>
    <w:rsid w:val="00D9754C"/>
    <w:rsid w:val="00E34CFE"/>
    <w:rsid w:val="00E75DBB"/>
    <w:rsid w:val="00F07BE6"/>
    <w:rsid w:val="00F16278"/>
    <w:rsid w:val="00F9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62AF"/>
  <w15:chartTrackingRefBased/>
  <w15:docId w15:val="{E7787DF4-6ECD-4514-84A7-EED043F0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4C"/>
    <w:pPr>
      <w:ind w:left="720"/>
      <w:contextualSpacing/>
    </w:pPr>
  </w:style>
  <w:style w:type="table" w:styleId="TableGrid">
    <w:name w:val="Table Grid"/>
    <w:basedOn w:val="TableNormal"/>
    <w:uiPriority w:val="39"/>
    <w:rsid w:val="00A8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Bowers</dc:creator>
  <cp:keywords/>
  <dc:description/>
  <cp:lastModifiedBy>Khafaga Rawya</cp:lastModifiedBy>
  <cp:revision>3</cp:revision>
  <cp:lastPrinted>2019-01-29T17:45:00Z</cp:lastPrinted>
  <dcterms:created xsi:type="dcterms:W3CDTF">2019-10-08T17:40:00Z</dcterms:created>
  <dcterms:modified xsi:type="dcterms:W3CDTF">2019-10-08T17:41:00Z</dcterms:modified>
</cp:coreProperties>
</file>